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786E5" w14:textId="077E14D8" w:rsidR="002D59B6" w:rsidRDefault="007D0B91" w:rsidP="007D0B91">
      <w:pPr>
        <w:jc w:val="center"/>
        <w:rPr>
          <w:b/>
          <w:bCs/>
          <w:sz w:val="28"/>
          <w:szCs w:val="28"/>
          <w:u w:val="single"/>
        </w:rPr>
      </w:pPr>
      <w:r w:rsidRPr="007D0B91">
        <w:rPr>
          <w:b/>
          <w:bCs/>
          <w:sz w:val="28"/>
          <w:szCs w:val="28"/>
          <w:u w:val="single"/>
        </w:rPr>
        <w:t>Newbourne Parish Council Minutes 07/08/2023</w:t>
      </w:r>
    </w:p>
    <w:p w14:paraId="264511B1" w14:textId="7EE204E7" w:rsidR="007D0B91" w:rsidRPr="000B0C6C" w:rsidRDefault="007D0B91" w:rsidP="007D0B91">
      <w:pPr>
        <w:jc w:val="both"/>
        <w:rPr>
          <w:sz w:val="20"/>
          <w:szCs w:val="20"/>
          <w:u w:val="single"/>
        </w:rPr>
      </w:pPr>
      <w:r w:rsidRPr="000B0C6C">
        <w:rPr>
          <w:sz w:val="20"/>
          <w:szCs w:val="20"/>
          <w:u w:val="single"/>
        </w:rPr>
        <w:t xml:space="preserve">Public Time </w:t>
      </w:r>
    </w:p>
    <w:p w14:paraId="54F58684" w14:textId="4A067F96" w:rsidR="007D0B91" w:rsidRPr="000B0C6C" w:rsidRDefault="007D0B91" w:rsidP="007D0B91">
      <w:pPr>
        <w:jc w:val="both"/>
        <w:rPr>
          <w:sz w:val="20"/>
          <w:szCs w:val="20"/>
        </w:rPr>
      </w:pPr>
      <w:r w:rsidRPr="000B0C6C">
        <w:rPr>
          <w:sz w:val="20"/>
          <w:szCs w:val="20"/>
        </w:rPr>
        <w:t>It was raised that a scout group have been using the village hall field, using the carpark and that it may cause an issue if the village hall is booked out and they need to use the carpark and field. As the scout group information wasn’t taken the clerk will send an email to local scout groups and give information regarding the hire of the hall and prices.</w:t>
      </w:r>
    </w:p>
    <w:p w14:paraId="5EE544D6" w14:textId="018767DC" w:rsidR="007D0B91" w:rsidRPr="000B0C6C" w:rsidRDefault="007D0B91" w:rsidP="007D0B91">
      <w:pPr>
        <w:jc w:val="both"/>
        <w:rPr>
          <w:sz w:val="20"/>
          <w:szCs w:val="20"/>
        </w:rPr>
      </w:pPr>
      <w:r w:rsidRPr="000B0C6C">
        <w:rPr>
          <w:sz w:val="20"/>
          <w:szCs w:val="20"/>
        </w:rPr>
        <w:t xml:space="preserve">Meeting started at 19:38 </w:t>
      </w:r>
    </w:p>
    <w:p w14:paraId="3A405A12" w14:textId="77777777" w:rsidR="00F16108" w:rsidRPr="000B0C6C" w:rsidRDefault="007D0B91" w:rsidP="00F16108">
      <w:pPr>
        <w:pStyle w:val="ListParagraph"/>
        <w:numPr>
          <w:ilvl w:val="0"/>
          <w:numId w:val="1"/>
        </w:numPr>
        <w:jc w:val="both"/>
        <w:rPr>
          <w:sz w:val="20"/>
          <w:szCs w:val="20"/>
        </w:rPr>
      </w:pPr>
      <w:r w:rsidRPr="00B965B9">
        <w:rPr>
          <w:b/>
          <w:bCs/>
          <w:sz w:val="20"/>
          <w:szCs w:val="20"/>
        </w:rPr>
        <w:t>Apologies</w:t>
      </w:r>
      <w:r w:rsidRPr="000B0C6C">
        <w:rPr>
          <w:sz w:val="20"/>
          <w:szCs w:val="20"/>
        </w:rPr>
        <w:t xml:space="preserve"> – ESC Mike </w:t>
      </w:r>
      <w:proofErr w:type="spellStart"/>
      <w:r w:rsidRPr="000B0C6C">
        <w:rPr>
          <w:sz w:val="20"/>
          <w:szCs w:val="20"/>
        </w:rPr>
        <w:t>Nimney</w:t>
      </w:r>
      <w:proofErr w:type="spellEnd"/>
    </w:p>
    <w:p w14:paraId="7F6B7483" w14:textId="6ACA627D" w:rsidR="00F16108" w:rsidRPr="000B0C6C" w:rsidRDefault="00B965B9" w:rsidP="000B0C6C">
      <w:pPr>
        <w:pStyle w:val="ListParagraph"/>
        <w:numPr>
          <w:ilvl w:val="0"/>
          <w:numId w:val="1"/>
        </w:numPr>
        <w:jc w:val="both"/>
        <w:rPr>
          <w:sz w:val="20"/>
          <w:szCs w:val="20"/>
        </w:rPr>
      </w:pPr>
      <w:r>
        <w:rPr>
          <w:b/>
          <w:bCs/>
          <w:sz w:val="20"/>
          <w:szCs w:val="20"/>
        </w:rPr>
        <w:t xml:space="preserve">Report from ESC </w:t>
      </w:r>
      <w:r w:rsidR="00F16108" w:rsidRPr="000B0C6C">
        <w:rPr>
          <w:b/>
          <w:bCs/>
          <w:sz w:val="20"/>
          <w:szCs w:val="20"/>
        </w:rPr>
        <w:t>July 2023 Parish Report</w:t>
      </w:r>
      <w:r w:rsidR="000B0C6C" w:rsidRPr="000B0C6C">
        <w:rPr>
          <w:b/>
          <w:bCs/>
          <w:sz w:val="20"/>
          <w:szCs w:val="20"/>
        </w:rPr>
        <w:t xml:space="preserve"> </w:t>
      </w:r>
      <w:r w:rsidR="00F16108" w:rsidRPr="000B0C6C">
        <w:rPr>
          <w:b/>
          <w:bCs/>
          <w:sz w:val="20"/>
          <w:szCs w:val="20"/>
        </w:rPr>
        <w:t xml:space="preserve">Orwell &amp; Villages ward  </w:t>
      </w:r>
    </w:p>
    <w:p w14:paraId="5861B17D" w14:textId="77777777" w:rsidR="00F16108" w:rsidRPr="000B0C6C" w:rsidRDefault="00F16108" w:rsidP="00F16108">
      <w:pPr>
        <w:pStyle w:val="ListParagraph"/>
        <w:rPr>
          <w:sz w:val="20"/>
          <w:szCs w:val="20"/>
        </w:rPr>
      </w:pPr>
    </w:p>
    <w:p w14:paraId="36E2E88B" w14:textId="77777777" w:rsidR="00F16108" w:rsidRPr="000B0C6C" w:rsidRDefault="00F16108" w:rsidP="00F16108">
      <w:pPr>
        <w:pStyle w:val="ListParagraph"/>
        <w:rPr>
          <w:sz w:val="20"/>
          <w:szCs w:val="20"/>
        </w:rPr>
      </w:pPr>
      <w:r w:rsidRPr="000B0C6C">
        <w:rPr>
          <w:sz w:val="20"/>
          <w:szCs w:val="20"/>
        </w:rPr>
        <w:t xml:space="preserve">In July one or both of us attended six of our eight parish council meetings. Unfortunately, the other two clashed on the same night but all parishes were provided with a written report. </w:t>
      </w:r>
    </w:p>
    <w:p w14:paraId="39FFF80F" w14:textId="77777777" w:rsidR="00F16108" w:rsidRPr="000B0C6C" w:rsidRDefault="00F16108" w:rsidP="00F16108">
      <w:pPr>
        <w:pStyle w:val="ListParagraph"/>
        <w:rPr>
          <w:sz w:val="20"/>
          <w:szCs w:val="20"/>
        </w:rPr>
      </w:pPr>
      <w:r w:rsidRPr="000B0C6C">
        <w:rPr>
          <w:sz w:val="20"/>
          <w:szCs w:val="20"/>
        </w:rPr>
        <w:t xml:space="preserve">During the month we attended the Felixstowe &amp; Peninsula Community Partnership and subsequent meetings setting up the School Uniform Bank. We attended a presentation by developers of the proposed business park involving Levington and </w:t>
      </w:r>
      <w:proofErr w:type="spellStart"/>
      <w:r w:rsidRPr="000B0C6C">
        <w:rPr>
          <w:sz w:val="20"/>
          <w:szCs w:val="20"/>
        </w:rPr>
        <w:t>Nacton</w:t>
      </w:r>
      <w:proofErr w:type="spellEnd"/>
      <w:r w:rsidRPr="000B0C6C">
        <w:rPr>
          <w:sz w:val="20"/>
          <w:szCs w:val="20"/>
        </w:rPr>
        <w:t xml:space="preserve"> and had a tour of the proposed siting for the Freeport within the Port of Felixstowe. </w:t>
      </w:r>
    </w:p>
    <w:p w14:paraId="2BDC2FF1" w14:textId="77777777" w:rsidR="00F16108" w:rsidRPr="000B0C6C" w:rsidRDefault="00F16108" w:rsidP="00F16108">
      <w:pPr>
        <w:pStyle w:val="ListParagraph"/>
        <w:rPr>
          <w:sz w:val="20"/>
          <w:szCs w:val="20"/>
        </w:rPr>
      </w:pPr>
      <w:r w:rsidRPr="000B0C6C">
        <w:rPr>
          <w:sz w:val="20"/>
          <w:szCs w:val="20"/>
        </w:rPr>
        <w:t xml:space="preserve">We also attended several committee meetings relating to our individual responsibilities.  </w:t>
      </w:r>
    </w:p>
    <w:p w14:paraId="3927F7E2" w14:textId="354E6A6D" w:rsidR="00F16108" w:rsidRPr="000B0C6C" w:rsidRDefault="00F16108" w:rsidP="00F16108">
      <w:pPr>
        <w:pStyle w:val="ListParagraph"/>
        <w:rPr>
          <w:sz w:val="20"/>
          <w:szCs w:val="20"/>
        </w:rPr>
      </w:pPr>
      <w:r w:rsidRPr="000B0C6C">
        <w:rPr>
          <w:sz w:val="20"/>
          <w:szCs w:val="20"/>
        </w:rPr>
        <w:t xml:space="preserve">Looking ahead to August we have requested officers to provide a briefing to councillors on all the developments affecting the Seven Hills Roundabout and what measures are being proposed to handle increased traffic.  </w:t>
      </w:r>
    </w:p>
    <w:p w14:paraId="4D5D6FF1" w14:textId="77777777" w:rsidR="00F16108" w:rsidRPr="000B0C6C" w:rsidRDefault="00F16108" w:rsidP="00F16108">
      <w:pPr>
        <w:pStyle w:val="ListParagraph"/>
        <w:rPr>
          <w:sz w:val="20"/>
          <w:szCs w:val="20"/>
        </w:rPr>
      </w:pPr>
      <w:r w:rsidRPr="000B0C6C">
        <w:rPr>
          <w:sz w:val="20"/>
          <w:szCs w:val="20"/>
        </w:rPr>
        <w:t xml:space="preserve">We are also seeking a meeting with the </w:t>
      </w:r>
      <w:proofErr w:type="spellStart"/>
      <w:r w:rsidRPr="000B0C6C">
        <w:rPr>
          <w:sz w:val="20"/>
          <w:szCs w:val="20"/>
        </w:rPr>
        <w:t>Trimley</w:t>
      </w:r>
      <w:proofErr w:type="spellEnd"/>
      <w:r w:rsidRPr="000B0C6C">
        <w:rPr>
          <w:sz w:val="20"/>
          <w:szCs w:val="20"/>
        </w:rPr>
        <w:t xml:space="preserve"> Estate to discuss land use and with the developers of the proposed Howlett Way development.  </w:t>
      </w:r>
    </w:p>
    <w:p w14:paraId="149C5E66" w14:textId="77777777" w:rsidR="00F16108" w:rsidRPr="000B0C6C" w:rsidRDefault="00F16108" w:rsidP="00F16108">
      <w:pPr>
        <w:pStyle w:val="ListParagraph"/>
        <w:rPr>
          <w:sz w:val="20"/>
          <w:szCs w:val="20"/>
        </w:rPr>
      </w:pPr>
      <w:r w:rsidRPr="000B0C6C">
        <w:rPr>
          <w:sz w:val="20"/>
          <w:szCs w:val="20"/>
        </w:rPr>
        <w:t>If parish councillors need to contact either of us, please feel free to do so.</w:t>
      </w:r>
    </w:p>
    <w:p w14:paraId="4DDE2D78" w14:textId="77777777" w:rsidR="00F16108" w:rsidRPr="000B0C6C" w:rsidRDefault="00F16108" w:rsidP="00F16108">
      <w:pPr>
        <w:pStyle w:val="ListParagraph"/>
        <w:rPr>
          <w:sz w:val="20"/>
          <w:szCs w:val="20"/>
        </w:rPr>
      </w:pPr>
      <w:r w:rsidRPr="000B0C6C">
        <w:rPr>
          <w:b/>
          <w:bCs/>
          <w:sz w:val="20"/>
          <w:szCs w:val="20"/>
        </w:rPr>
        <w:t xml:space="preserve">Cllr Mike </w:t>
      </w:r>
      <w:proofErr w:type="spellStart"/>
      <w:r w:rsidRPr="000B0C6C">
        <w:rPr>
          <w:b/>
          <w:bCs/>
          <w:sz w:val="20"/>
          <w:szCs w:val="20"/>
        </w:rPr>
        <w:t>Ninnmey</w:t>
      </w:r>
      <w:proofErr w:type="spellEnd"/>
      <w:r w:rsidRPr="000B0C6C">
        <w:rPr>
          <w:sz w:val="20"/>
          <w:szCs w:val="20"/>
        </w:rPr>
        <w:t xml:space="preserve">:  Home </w:t>
      </w:r>
      <w:proofErr w:type="spellStart"/>
      <w:r w:rsidRPr="000B0C6C">
        <w:rPr>
          <w:sz w:val="20"/>
          <w:szCs w:val="20"/>
        </w:rPr>
        <w:t>tel</w:t>
      </w:r>
      <w:proofErr w:type="spellEnd"/>
      <w:r w:rsidRPr="000B0C6C">
        <w:rPr>
          <w:sz w:val="20"/>
          <w:szCs w:val="20"/>
        </w:rPr>
        <w:t xml:space="preserve"> no 01394 677210 Mobile: 07823 372503 </w:t>
      </w:r>
    </w:p>
    <w:p w14:paraId="5F833A32" w14:textId="691A780D" w:rsidR="00F16108" w:rsidRPr="000B0C6C" w:rsidRDefault="00F16108" w:rsidP="00F16108">
      <w:pPr>
        <w:ind w:left="360"/>
        <w:rPr>
          <w:color w:val="000000" w:themeColor="text1"/>
          <w:sz w:val="20"/>
          <w:szCs w:val="20"/>
        </w:rPr>
      </w:pPr>
      <w:r w:rsidRPr="000B0C6C">
        <w:rPr>
          <w:sz w:val="20"/>
          <w:szCs w:val="20"/>
        </w:rPr>
        <w:t xml:space="preserve">      </w:t>
      </w:r>
      <w:r w:rsidR="000B0C6C">
        <w:rPr>
          <w:sz w:val="20"/>
          <w:szCs w:val="20"/>
        </w:rPr>
        <w:t xml:space="preserve">  </w:t>
      </w:r>
      <w:r w:rsidRPr="000B0C6C">
        <w:rPr>
          <w:sz w:val="20"/>
          <w:szCs w:val="20"/>
        </w:rPr>
        <w:t xml:space="preserve">E-mail: </w:t>
      </w:r>
      <w:hyperlink r:id="rId7" w:history="1">
        <w:r w:rsidRPr="000B0C6C">
          <w:rPr>
            <w:rStyle w:val="Hyperlink"/>
            <w:color w:val="000000" w:themeColor="text1"/>
            <w:sz w:val="20"/>
            <w:szCs w:val="20"/>
          </w:rPr>
          <w:t>mike.ninnmey@eastsuffolk.gov.uk</w:t>
        </w:r>
      </w:hyperlink>
    </w:p>
    <w:p w14:paraId="485C75B1" w14:textId="3FD098EF" w:rsidR="00F16108" w:rsidRPr="000B0C6C" w:rsidRDefault="00F16108" w:rsidP="00F16108">
      <w:pPr>
        <w:ind w:left="360"/>
        <w:rPr>
          <w:sz w:val="20"/>
          <w:szCs w:val="20"/>
        </w:rPr>
      </w:pPr>
      <w:r w:rsidRPr="000B0C6C">
        <w:rPr>
          <w:b/>
          <w:bCs/>
          <w:sz w:val="20"/>
          <w:szCs w:val="20"/>
        </w:rPr>
        <w:t xml:space="preserve">    </w:t>
      </w:r>
      <w:r w:rsidR="000B0C6C">
        <w:rPr>
          <w:b/>
          <w:bCs/>
          <w:sz w:val="20"/>
          <w:szCs w:val="20"/>
        </w:rPr>
        <w:t xml:space="preserve">  </w:t>
      </w:r>
      <w:r w:rsidRPr="000B0C6C">
        <w:rPr>
          <w:b/>
          <w:bCs/>
          <w:sz w:val="20"/>
          <w:szCs w:val="20"/>
        </w:rPr>
        <w:t xml:space="preserve">  Cllr Lee Reeves</w:t>
      </w:r>
      <w:r w:rsidRPr="000B0C6C">
        <w:rPr>
          <w:sz w:val="20"/>
          <w:szCs w:val="20"/>
        </w:rPr>
        <w:t xml:space="preserve">: Home </w:t>
      </w:r>
      <w:proofErr w:type="spellStart"/>
      <w:r w:rsidRPr="000B0C6C">
        <w:rPr>
          <w:sz w:val="20"/>
          <w:szCs w:val="20"/>
        </w:rPr>
        <w:t>tel</w:t>
      </w:r>
      <w:proofErr w:type="spellEnd"/>
      <w:r w:rsidRPr="000B0C6C">
        <w:rPr>
          <w:sz w:val="20"/>
          <w:szCs w:val="20"/>
        </w:rPr>
        <w:t xml:space="preserve"> no 01394 284506 Mobile 07823 372501</w:t>
      </w:r>
    </w:p>
    <w:p w14:paraId="1E1BE5DD" w14:textId="77777777" w:rsidR="00F16108" w:rsidRPr="000B0C6C" w:rsidRDefault="00F16108" w:rsidP="00F16108">
      <w:pPr>
        <w:pStyle w:val="ListParagraph"/>
        <w:rPr>
          <w:sz w:val="20"/>
          <w:szCs w:val="20"/>
        </w:rPr>
      </w:pPr>
      <w:r w:rsidRPr="000B0C6C">
        <w:rPr>
          <w:sz w:val="20"/>
          <w:szCs w:val="20"/>
        </w:rPr>
        <w:t xml:space="preserve">E-mail: </w:t>
      </w:r>
      <w:hyperlink r:id="rId8" w:history="1">
        <w:r w:rsidRPr="000B0C6C">
          <w:rPr>
            <w:rStyle w:val="Hyperlink"/>
            <w:color w:val="000000" w:themeColor="text1"/>
            <w:sz w:val="20"/>
            <w:szCs w:val="20"/>
          </w:rPr>
          <w:t>lee.reeves@eastsuffolk.gov.uk</w:t>
        </w:r>
      </w:hyperlink>
      <w:r w:rsidRPr="000B0C6C">
        <w:rPr>
          <w:color w:val="000000" w:themeColor="text1"/>
          <w:sz w:val="20"/>
          <w:szCs w:val="20"/>
        </w:rPr>
        <w:t xml:space="preserve"> </w:t>
      </w:r>
    </w:p>
    <w:p w14:paraId="2F4E0B9B" w14:textId="77777777" w:rsidR="00F16108" w:rsidRPr="000B0C6C" w:rsidRDefault="00F16108" w:rsidP="00F16108">
      <w:pPr>
        <w:pStyle w:val="ListParagraph"/>
        <w:rPr>
          <w:b/>
          <w:bCs/>
          <w:sz w:val="20"/>
          <w:szCs w:val="20"/>
        </w:rPr>
      </w:pPr>
    </w:p>
    <w:p w14:paraId="601FF540" w14:textId="77777777" w:rsidR="00F16108" w:rsidRPr="000B0C6C" w:rsidRDefault="00F16108" w:rsidP="00F16108">
      <w:pPr>
        <w:pStyle w:val="ListParagraph"/>
        <w:rPr>
          <w:b/>
          <w:bCs/>
          <w:i/>
          <w:iCs/>
          <w:sz w:val="20"/>
          <w:szCs w:val="20"/>
        </w:rPr>
      </w:pPr>
      <w:r w:rsidRPr="000B0C6C">
        <w:rPr>
          <w:b/>
          <w:bCs/>
          <w:i/>
          <w:iCs/>
          <w:sz w:val="20"/>
          <w:szCs w:val="20"/>
        </w:rPr>
        <w:t>Helping Families Access Affordable School Uniform</w:t>
      </w:r>
    </w:p>
    <w:p w14:paraId="45107E14" w14:textId="77777777" w:rsidR="00F16108" w:rsidRPr="000B0C6C" w:rsidRDefault="00F16108" w:rsidP="00F16108">
      <w:pPr>
        <w:pStyle w:val="ListParagraph"/>
        <w:rPr>
          <w:color w:val="000000" w:themeColor="text1"/>
          <w:sz w:val="20"/>
          <w:szCs w:val="20"/>
        </w:rPr>
      </w:pPr>
      <w:r w:rsidRPr="000B0C6C">
        <w:rPr>
          <w:color w:val="000000" w:themeColor="text1"/>
          <w:sz w:val="20"/>
          <w:szCs w:val="20"/>
        </w:rPr>
        <w:t xml:space="preserve">The school uniform bank for the Felixstowe Peninsula is now up and running. It is based at the Pushchair Pitstop, St Edmund’s Church Hall, Langer Road, Felixstowe IP11 2HR. They are open on Mondays, Wednesdays, and Fridays between 9am and 12pm and on alternate weekend days between 10am and 2pm. </w:t>
      </w:r>
    </w:p>
    <w:p w14:paraId="24C19956" w14:textId="77777777" w:rsidR="00F16108" w:rsidRPr="000B0C6C" w:rsidRDefault="00F16108" w:rsidP="00F16108">
      <w:pPr>
        <w:pStyle w:val="ListParagraph"/>
        <w:rPr>
          <w:sz w:val="20"/>
          <w:szCs w:val="20"/>
        </w:rPr>
      </w:pPr>
      <w:r w:rsidRPr="000B0C6C">
        <w:rPr>
          <w:color w:val="000000" w:themeColor="text1"/>
          <w:sz w:val="20"/>
          <w:szCs w:val="20"/>
        </w:rPr>
        <w:t xml:space="preserve">Donations of pre-loved school uniforms, from all schools on the Peninsula will be welcome. If you know of any families in need, please put them in touch with Pushchair Pitstop and they should be able to help with both school uniforms and brand-new shirts, underwear, socks etc.  </w:t>
      </w:r>
    </w:p>
    <w:p w14:paraId="32244A71" w14:textId="77777777" w:rsidR="00F16108" w:rsidRPr="000B0C6C" w:rsidRDefault="00F16108" w:rsidP="00F16108">
      <w:pPr>
        <w:pStyle w:val="ListParagraph"/>
        <w:rPr>
          <w:sz w:val="20"/>
          <w:szCs w:val="20"/>
        </w:rPr>
      </w:pPr>
      <w:r w:rsidRPr="000B0C6C">
        <w:rPr>
          <w:sz w:val="20"/>
          <w:szCs w:val="20"/>
        </w:rPr>
        <w:t xml:space="preserve">Cllr Katie Graham, East Suffolk’s cabinet member for Communities, Leisure and Tourism said: “School uniforms are a necessity but can be expensive, and many families, particularly in rural areas, struggle to purchase affordable school uniforms and school equipment. Uniform banks step in to provide good quality uniform to those in need and are also a valuable resource for those looking to do their bit to address the global problem of textile over-production and waste. Currently, an estimated 1.4 million items of school uniform are disposed of each year. </w:t>
      </w:r>
    </w:p>
    <w:p w14:paraId="35488E7E" w14:textId="77777777" w:rsidR="00F16108" w:rsidRPr="000B0C6C" w:rsidRDefault="00F16108" w:rsidP="00F16108">
      <w:pPr>
        <w:pStyle w:val="ListParagraph"/>
        <w:rPr>
          <w:sz w:val="20"/>
          <w:szCs w:val="20"/>
        </w:rPr>
      </w:pPr>
      <w:r w:rsidRPr="000B0C6C">
        <w:rPr>
          <w:b/>
          <w:bCs/>
          <w:i/>
          <w:iCs/>
          <w:sz w:val="20"/>
          <w:szCs w:val="20"/>
        </w:rPr>
        <w:t>Improving Access to Private Rented Housing</w:t>
      </w:r>
      <w:r w:rsidRPr="000B0C6C">
        <w:rPr>
          <w:b/>
          <w:bCs/>
          <w:i/>
          <w:iCs/>
          <w:color w:val="4472C4" w:themeColor="accent1"/>
          <w:sz w:val="20"/>
          <w:szCs w:val="20"/>
        </w:rPr>
        <w:br/>
      </w:r>
      <w:r w:rsidRPr="000B0C6C">
        <w:rPr>
          <w:sz w:val="20"/>
          <w:szCs w:val="20"/>
        </w:rPr>
        <w:t>A new scheme, which will help East Suffolk residents to better access private rented housing, has been launched.</w:t>
      </w:r>
    </w:p>
    <w:p w14:paraId="3B8F4F84" w14:textId="77777777" w:rsidR="00F16108" w:rsidRPr="000B0C6C" w:rsidRDefault="00F16108" w:rsidP="00F16108">
      <w:pPr>
        <w:pStyle w:val="ListParagraph"/>
        <w:rPr>
          <w:sz w:val="20"/>
          <w:szCs w:val="20"/>
        </w:rPr>
      </w:pPr>
      <w:r w:rsidRPr="000B0C6C">
        <w:rPr>
          <w:sz w:val="20"/>
          <w:szCs w:val="20"/>
        </w:rPr>
        <w:t xml:space="preserve">Approved by East Suffolk Council’s cabinet on Tuesday 11 July, a new lettings partnership – East Suffolk Lettings – will be created, along with the introduction of a new Guaranteed Rent Scheme, to increase residents access to the private rented sector and minimise the use of temporary accommodation. East </w:t>
      </w:r>
      <w:r w:rsidRPr="000B0C6C">
        <w:rPr>
          <w:sz w:val="20"/>
          <w:szCs w:val="20"/>
        </w:rPr>
        <w:lastRenderedPageBreak/>
        <w:t>Suffolk Lettings will encourage landlords to work with the Council, by charging a lower rent, at Local Housing Allowance or within 10%. Landlords will be offered a financial incentive based on the difference in cost between what they would have been able to charge, compared to the lower rate they are charging.</w:t>
      </w:r>
    </w:p>
    <w:p w14:paraId="03EA4955" w14:textId="77777777" w:rsidR="00F16108" w:rsidRPr="000B0C6C" w:rsidRDefault="00F16108" w:rsidP="00F16108">
      <w:pPr>
        <w:pStyle w:val="ListParagraph"/>
        <w:rPr>
          <w:sz w:val="20"/>
          <w:szCs w:val="20"/>
        </w:rPr>
      </w:pPr>
      <w:r w:rsidRPr="000B0C6C">
        <w:rPr>
          <w:sz w:val="20"/>
          <w:szCs w:val="20"/>
        </w:rPr>
        <w:t xml:space="preserve">Cllr David Beavan, East Suffolk’s Deputy Leader and cabinet member for Housing said: “Many more people face homelessness this year as private rents rocket, mortgages </w:t>
      </w:r>
      <w:proofErr w:type="gramStart"/>
      <w:r w:rsidRPr="000B0C6C">
        <w:rPr>
          <w:sz w:val="20"/>
          <w:szCs w:val="20"/>
        </w:rPr>
        <w:t>soar</w:t>
      </w:r>
      <w:proofErr w:type="gramEnd"/>
      <w:r w:rsidRPr="000B0C6C">
        <w:rPr>
          <w:sz w:val="20"/>
          <w:szCs w:val="20"/>
        </w:rPr>
        <w:t xml:space="preserve"> and landlords look to sell. After a slow building programme and right to buy sales, we sadly just do not have the houses to offer to prevent or relieve homelessness, which is our statutory duty. This imaginative letting policy, devised by our great housing team, will certainly help. Any homeless person housed is a victory but the war against the housing crisis continues unabated. We must find a way to provide more homes that people can afford to live in.”</w:t>
      </w:r>
    </w:p>
    <w:p w14:paraId="4E0BF534" w14:textId="77777777" w:rsidR="00F16108" w:rsidRPr="000B0C6C" w:rsidRDefault="00F16108" w:rsidP="00F16108">
      <w:pPr>
        <w:pStyle w:val="ListParagraph"/>
        <w:rPr>
          <w:sz w:val="20"/>
          <w:szCs w:val="20"/>
        </w:rPr>
      </w:pPr>
      <w:r w:rsidRPr="000B0C6C">
        <w:rPr>
          <w:sz w:val="20"/>
          <w:szCs w:val="20"/>
        </w:rPr>
        <w:t>Funded through the Homelessness Prevention Grant, received from the Department for Levelling Up, Housing and Communities, the scheme will be offered on a two-year pilot basis and if successful will become a permanent service.</w:t>
      </w:r>
    </w:p>
    <w:p w14:paraId="3BCAB5FD" w14:textId="595F82DD" w:rsidR="00F16108" w:rsidRPr="000B0C6C" w:rsidRDefault="00F16108" w:rsidP="00F16108">
      <w:pPr>
        <w:pStyle w:val="ListParagraph"/>
        <w:spacing w:after="0"/>
        <w:rPr>
          <w:rFonts w:cstheme="minorHAnsi"/>
          <w:b/>
          <w:bCs/>
          <w:sz w:val="20"/>
          <w:szCs w:val="20"/>
        </w:rPr>
      </w:pPr>
      <w:r w:rsidRPr="000B0C6C">
        <w:rPr>
          <w:rFonts w:cstheme="minorHAnsi"/>
          <w:b/>
          <w:bCs/>
          <w:sz w:val="20"/>
          <w:szCs w:val="20"/>
        </w:rPr>
        <w:t xml:space="preserve">Fund launched to help reinforce </w:t>
      </w:r>
      <w:r w:rsidR="000B0C6C" w:rsidRPr="000B0C6C">
        <w:rPr>
          <w:rFonts w:cstheme="minorHAnsi"/>
          <w:b/>
          <w:bCs/>
          <w:sz w:val="20"/>
          <w:szCs w:val="20"/>
        </w:rPr>
        <w:t>communities.</w:t>
      </w:r>
    </w:p>
    <w:tbl>
      <w:tblPr>
        <w:tblStyle w:val="TableGrid"/>
        <w:tblW w:w="10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515"/>
      </w:tblGrid>
      <w:tr w:rsidR="00F16108" w:rsidRPr="000B0C6C" w14:paraId="7B6D8C40" w14:textId="77777777" w:rsidTr="00F16108">
        <w:trPr>
          <w:trHeight w:val="1952"/>
        </w:trPr>
        <w:tc>
          <w:tcPr>
            <w:tcW w:w="5070" w:type="dxa"/>
            <w:hideMark/>
          </w:tcPr>
          <w:p w14:paraId="6AB48C8A" w14:textId="4D24AEA0" w:rsidR="00F16108" w:rsidRPr="000B0C6C" w:rsidRDefault="000B0C6C">
            <w:pPr>
              <w:spacing w:line="276" w:lineRule="auto"/>
              <w:rPr>
                <w:rFonts w:cstheme="minorHAnsi"/>
                <w:bCs/>
                <w:sz w:val="20"/>
                <w:szCs w:val="20"/>
              </w:rPr>
            </w:pPr>
            <w:r>
              <w:rPr>
                <w:rFonts w:cstheme="minorHAnsi"/>
                <w:bCs/>
                <w:sz w:val="20"/>
                <w:szCs w:val="20"/>
              </w:rPr>
              <w:t xml:space="preserve">             </w:t>
            </w:r>
            <w:r w:rsidR="00F16108" w:rsidRPr="000B0C6C">
              <w:rPr>
                <w:rFonts w:cstheme="minorHAnsi"/>
                <w:bCs/>
                <w:sz w:val="20"/>
                <w:szCs w:val="20"/>
              </w:rPr>
              <w:t xml:space="preserve">Community groups in East Suffolk are being invited </w:t>
            </w:r>
            <w:r>
              <w:rPr>
                <w:rFonts w:cstheme="minorHAnsi"/>
                <w:bCs/>
                <w:sz w:val="20"/>
                <w:szCs w:val="20"/>
              </w:rPr>
              <w:t>t</w:t>
            </w:r>
            <w:r w:rsidR="00F16108" w:rsidRPr="000B0C6C">
              <w:rPr>
                <w:rFonts w:cstheme="minorHAnsi"/>
                <w:bCs/>
                <w:sz w:val="20"/>
                <w:szCs w:val="20"/>
              </w:rPr>
              <w:t>o apply for up to £30,000 in capital grant funding for upgrades and improvements to facilities. East Suffolk Council is accepting applications from local voluntary and social enterprise groups, as well as some small to medium sized businesses, for a £15,000-30,000 share in the newly launched Rural Business and Community Hub Fund (RBCHF).</w:t>
            </w:r>
          </w:p>
        </w:tc>
        <w:tc>
          <w:tcPr>
            <w:tcW w:w="5515" w:type="dxa"/>
            <w:hideMark/>
          </w:tcPr>
          <w:p w14:paraId="2B807DF9" w14:textId="04D763F9" w:rsidR="00F16108" w:rsidRPr="000B0C6C" w:rsidRDefault="000B0C6C">
            <w:pPr>
              <w:spacing w:line="276" w:lineRule="auto"/>
              <w:rPr>
                <w:rFonts w:cstheme="minorHAnsi"/>
                <w:bCs/>
                <w:sz w:val="20"/>
                <w:szCs w:val="20"/>
              </w:rPr>
            </w:pPr>
            <w:r>
              <w:rPr>
                <w:noProof/>
              </w:rPr>
              <w:drawing>
                <wp:inline distT="0" distB="0" distL="0" distR="0" wp14:anchorId="5622E9FF" wp14:editId="1477D1BA">
                  <wp:extent cx="2339975" cy="1767840"/>
                  <wp:effectExtent l="0" t="0" r="3175" b="3810"/>
                  <wp:docPr id="18" name="Picture 1"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utting their hands togethe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39975" cy="1767840"/>
                          </a:xfrm>
                          <a:prstGeom prst="rect">
                            <a:avLst/>
                          </a:prstGeom>
                          <a:noFill/>
                        </pic:spPr>
                      </pic:pic>
                    </a:graphicData>
                  </a:graphic>
                </wp:inline>
              </w:drawing>
            </w:r>
          </w:p>
        </w:tc>
      </w:tr>
    </w:tbl>
    <w:p w14:paraId="34AA6870" w14:textId="77777777" w:rsidR="00F16108" w:rsidRPr="000B0C6C" w:rsidRDefault="00F16108" w:rsidP="00F16108">
      <w:pPr>
        <w:rPr>
          <w:sz w:val="20"/>
          <w:szCs w:val="20"/>
        </w:rPr>
      </w:pPr>
      <w:r w:rsidRPr="000B0C6C">
        <w:rPr>
          <w:rFonts w:cstheme="minorHAnsi"/>
          <w:bCs/>
          <w:sz w:val="20"/>
          <w:szCs w:val="20"/>
        </w:rPr>
        <w:t xml:space="preserve">The fund is part of the Government’s wider Rural England Prosperity Fund (REPF) and aimed at organisations that provide, or wish to provide, a multi-purpose community hub or for-public-benefit facility offering access to a range of quality, cost-effective services. Applicants could include existing village halls, local skills providers, business and co-working spaces, health, wellbeing and mental health providers, sports and recreation providers, and arts, </w:t>
      </w:r>
      <w:proofErr w:type="gramStart"/>
      <w:r w:rsidRPr="000B0C6C">
        <w:rPr>
          <w:rFonts w:cstheme="minorHAnsi"/>
          <w:bCs/>
          <w:sz w:val="20"/>
          <w:szCs w:val="20"/>
        </w:rPr>
        <w:t>culture</w:t>
      </w:r>
      <w:proofErr w:type="gramEnd"/>
      <w:r w:rsidRPr="000B0C6C">
        <w:rPr>
          <w:rFonts w:cstheme="minorHAnsi"/>
          <w:bCs/>
          <w:sz w:val="20"/>
          <w:szCs w:val="20"/>
        </w:rPr>
        <w:t xml:space="preserve"> and heritage providers. Prospective RBCHF applicants can contact Community Action Suffolk for further support via </w:t>
      </w:r>
      <w:hyperlink r:id="rId10" w:history="1">
        <w:r w:rsidRPr="000B0C6C">
          <w:rPr>
            <w:rStyle w:val="Hyperlink"/>
            <w:rFonts w:cstheme="minorHAnsi"/>
            <w:bCs/>
            <w:sz w:val="20"/>
            <w:szCs w:val="20"/>
          </w:rPr>
          <w:t>info@communityactionsuffolk.org.uk</w:t>
        </w:r>
      </w:hyperlink>
      <w:r w:rsidRPr="000B0C6C">
        <w:rPr>
          <w:rFonts w:cstheme="minorHAnsi"/>
          <w:bCs/>
          <w:sz w:val="20"/>
          <w:szCs w:val="20"/>
        </w:rPr>
        <w:t xml:space="preserve">. Guidance on applications can be found here </w:t>
      </w:r>
      <w:hyperlink r:id="rId11" w:history="1">
        <w:r w:rsidRPr="000B0C6C">
          <w:rPr>
            <w:rStyle w:val="Hyperlink"/>
            <w:rFonts w:cstheme="minorHAnsi"/>
            <w:bCs/>
            <w:sz w:val="20"/>
            <w:szCs w:val="20"/>
          </w:rPr>
          <w:t>East Suffolk Rural Prosperity Fund</w:t>
        </w:r>
      </w:hyperlink>
      <w:r w:rsidRPr="000B0C6C">
        <w:rPr>
          <w:rFonts w:cstheme="minorHAnsi"/>
          <w:bCs/>
          <w:sz w:val="20"/>
          <w:szCs w:val="20"/>
        </w:rPr>
        <w:t>.</w:t>
      </w:r>
      <w:r w:rsidRPr="000B0C6C">
        <w:rPr>
          <w:rFonts w:cstheme="minorHAnsi"/>
          <w:bCs/>
          <w:sz w:val="20"/>
          <w:szCs w:val="20"/>
        </w:rPr>
        <w:br/>
      </w:r>
      <w:r w:rsidRPr="000B0C6C">
        <w:rPr>
          <w:b/>
          <w:bCs/>
          <w:i/>
          <w:iCs/>
          <w:sz w:val="20"/>
          <w:szCs w:val="20"/>
        </w:rPr>
        <w:t>East Suffolk Services Limited Launches</w:t>
      </w:r>
      <w:r w:rsidRPr="000B0C6C">
        <w:rPr>
          <w:b/>
          <w:bCs/>
          <w:i/>
          <w:iCs/>
          <w:color w:val="4472C4" w:themeColor="accent1"/>
          <w:sz w:val="20"/>
          <w:szCs w:val="20"/>
        </w:rPr>
        <w:br/>
      </w:r>
      <w:r w:rsidRPr="000B0C6C">
        <w:rPr>
          <w:sz w:val="20"/>
          <w:szCs w:val="20"/>
        </w:rPr>
        <w:t>As part of its commitment to seek the best possible value for money for residents, businesses and all local stakeholders, East Suffolk Council agreed to create a ‘Local Authority Trading Company’ (</w:t>
      </w:r>
      <w:proofErr w:type="spellStart"/>
      <w:r w:rsidRPr="000B0C6C">
        <w:rPr>
          <w:sz w:val="20"/>
          <w:szCs w:val="20"/>
        </w:rPr>
        <w:t>LATCo</w:t>
      </w:r>
      <w:proofErr w:type="spellEnd"/>
      <w:r w:rsidRPr="000B0C6C">
        <w:rPr>
          <w:sz w:val="20"/>
          <w:szCs w:val="20"/>
        </w:rPr>
        <w:t>) in the Autumn of 2021, enabling it to play a more direct and influential role in how important services are delivered.</w:t>
      </w:r>
    </w:p>
    <w:p w14:paraId="08756DD4" w14:textId="77777777" w:rsidR="00F16108" w:rsidRPr="000B0C6C" w:rsidRDefault="00F16108" w:rsidP="00F16108">
      <w:pPr>
        <w:pStyle w:val="ListParagraph"/>
        <w:rPr>
          <w:sz w:val="20"/>
          <w:szCs w:val="20"/>
        </w:rPr>
      </w:pPr>
      <w:r w:rsidRPr="000B0C6C">
        <w:rPr>
          <w:sz w:val="20"/>
          <w:szCs w:val="20"/>
        </w:rPr>
        <w:t>The company, now called East Suffolk Services Ltd (ESSL), operates as an ‘arms-length’ commercial business, separate to the Council and is responsible for delivering crucial council services such as waste and recycling collection, grounds maintenance and street cleansing.</w:t>
      </w:r>
    </w:p>
    <w:p w14:paraId="1C030907" w14:textId="77777777" w:rsidR="00F16108" w:rsidRPr="000B0C6C" w:rsidRDefault="00F16108" w:rsidP="00F16108">
      <w:pPr>
        <w:pStyle w:val="ListParagraph"/>
        <w:rPr>
          <w:sz w:val="20"/>
          <w:szCs w:val="20"/>
        </w:rPr>
      </w:pPr>
      <w:r w:rsidRPr="000B0C6C">
        <w:rPr>
          <w:sz w:val="20"/>
          <w:szCs w:val="20"/>
        </w:rPr>
        <w:t xml:space="preserve">Cllr Rachel Smith-Lyte, East Suffolk’s Cabinet Member for the Environment, said: “I’m really pleased this is happening and we want the new company to be a great success for our staff, </w:t>
      </w:r>
      <w:proofErr w:type="gramStart"/>
      <w:r w:rsidRPr="000B0C6C">
        <w:rPr>
          <w:sz w:val="20"/>
          <w:szCs w:val="20"/>
        </w:rPr>
        <w:t>customers</w:t>
      </w:r>
      <w:proofErr w:type="gramEnd"/>
      <w:r w:rsidRPr="000B0C6C">
        <w:rPr>
          <w:sz w:val="20"/>
          <w:szCs w:val="20"/>
        </w:rPr>
        <w:t xml:space="preserve"> and communities.  It will maximise efficiency and seek to deliver the highest possible standard of services after, of course, a smooth transition.”</w:t>
      </w:r>
    </w:p>
    <w:p w14:paraId="3B7E0F0F" w14:textId="77777777" w:rsidR="00F16108" w:rsidRPr="000B0C6C" w:rsidRDefault="00F16108" w:rsidP="00F16108">
      <w:pPr>
        <w:pStyle w:val="ListParagraph"/>
        <w:rPr>
          <w:sz w:val="20"/>
          <w:szCs w:val="20"/>
        </w:rPr>
      </w:pPr>
      <w:r w:rsidRPr="000B0C6C">
        <w:rPr>
          <w:sz w:val="20"/>
          <w:szCs w:val="20"/>
        </w:rPr>
        <w:t xml:space="preserve">“The decision to create East Suffolk Services was taken in part to help us deliver environmental changes, such as new fuels, more efficient </w:t>
      </w:r>
      <w:proofErr w:type="gramStart"/>
      <w:r w:rsidRPr="000B0C6C">
        <w:rPr>
          <w:sz w:val="20"/>
          <w:szCs w:val="20"/>
        </w:rPr>
        <w:t>vehicles</w:t>
      </w:r>
      <w:proofErr w:type="gramEnd"/>
      <w:r w:rsidRPr="000B0C6C">
        <w:rPr>
          <w:sz w:val="20"/>
          <w:szCs w:val="20"/>
        </w:rPr>
        <w:t xml:space="preserve"> and different approaches to waste management. This commitment could not be </w:t>
      </w:r>
      <w:proofErr w:type="gramStart"/>
      <w:r w:rsidRPr="000B0C6C">
        <w:rPr>
          <w:sz w:val="20"/>
          <w:szCs w:val="20"/>
        </w:rPr>
        <w:t>more timely</w:t>
      </w:r>
      <w:proofErr w:type="gramEnd"/>
      <w:r w:rsidRPr="000B0C6C">
        <w:rPr>
          <w:sz w:val="20"/>
          <w:szCs w:val="20"/>
        </w:rPr>
        <w:t>, and we will work together to achieve our ambitions in this area.”</w:t>
      </w:r>
    </w:p>
    <w:p w14:paraId="6E149128" w14:textId="77777777" w:rsidR="00F16108" w:rsidRPr="000B0C6C" w:rsidRDefault="00F16108" w:rsidP="00F16108">
      <w:pPr>
        <w:pStyle w:val="ListParagraph"/>
        <w:rPr>
          <w:b/>
          <w:bCs/>
          <w:i/>
          <w:iCs/>
          <w:color w:val="4472C4" w:themeColor="accent1"/>
          <w:sz w:val="20"/>
          <w:szCs w:val="20"/>
        </w:rPr>
      </w:pPr>
      <w:r w:rsidRPr="000B0C6C">
        <w:rPr>
          <w:sz w:val="20"/>
          <w:szCs w:val="20"/>
        </w:rPr>
        <w:t>Cllr Caroline Topping, Leader of East Suffolk Council said: “The Council wants to deliver improvement that benefits council taxpayers, and an incredible amount of hard work has gone into the creation of East Suffolk Services to ensure it is ready to commence trading. East Suffolk Services aims to provide a more flexible service and respond quickly to local issues.”</w:t>
      </w:r>
    </w:p>
    <w:p w14:paraId="26119C26" w14:textId="77777777" w:rsidR="00F16108" w:rsidRPr="000B0C6C" w:rsidRDefault="00F16108" w:rsidP="00F16108">
      <w:pPr>
        <w:pStyle w:val="ListParagraph"/>
        <w:rPr>
          <w:sz w:val="20"/>
          <w:szCs w:val="20"/>
        </w:rPr>
      </w:pPr>
      <w:r w:rsidRPr="000B0C6C">
        <w:rPr>
          <w:b/>
          <w:bCs/>
          <w:i/>
          <w:iCs/>
          <w:sz w:val="20"/>
          <w:szCs w:val="20"/>
        </w:rPr>
        <w:lastRenderedPageBreak/>
        <w:t>The Tour of Britain: Suffolk Stage</w:t>
      </w:r>
      <w:r w:rsidRPr="000B0C6C">
        <w:rPr>
          <w:b/>
          <w:bCs/>
          <w:i/>
          <w:iCs/>
          <w:color w:val="4472C4" w:themeColor="accent1"/>
          <w:sz w:val="20"/>
          <w:szCs w:val="20"/>
        </w:rPr>
        <w:br/>
      </w:r>
      <w:r w:rsidRPr="000B0C6C">
        <w:rPr>
          <w:sz w:val="20"/>
          <w:szCs w:val="20"/>
        </w:rPr>
        <w:t xml:space="preserve">Suffolk will be hosting a full stage of the prestigious race, with Felixstowe seeing the start and finish of stage five on Thursday 7 September. Over 100 of the world’s best riders will weave through our gorgeous countryside, with Kesgrave, Framlingham, Leiston and Woodbridge all featuring. The anticipation has already begun, with a media campaign showing race-related imagery projected onto Framlingham Castle, Orwell </w:t>
      </w:r>
      <w:proofErr w:type="gramStart"/>
      <w:r w:rsidRPr="000B0C6C">
        <w:rPr>
          <w:sz w:val="20"/>
          <w:szCs w:val="20"/>
        </w:rPr>
        <w:t>Bridge</w:t>
      </w:r>
      <w:proofErr w:type="gramEnd"/>
      <w:r w:rsidRPr="000B0C6C">
        <w:rPr>
          <w:sz w:val="20"/>
          <w:szCs w:val="20"/>
        </w:rPr>
        <w:t xml:space="preserve"> and an Apache helicopter at </w:t>
      </w:r>
      <w:proofErr w:type="spellStart"/>
      <w:r w:rsidRPr="000B0C6C">
        <w:rPr>
          <w:sz w:val="20"/>
          <w:szCs w:val="20"/>
        </w:rPr>
        <w:t>Wattisham</w:t>
      </w:r>
      <w:proofErr w:type="spellEnd"/>
      <w:r w:rsidRPr="000B0C6C">
        <w:rPr>
          <w:sz w:val="20"/>
          <w:szCs w:val="20"/>
        </w:rPr>
        <w:t xml:space="preserve"> Airbase. Previously over 400,000 people watched the Tour of Britain as it visited Suffolk, generating over £8.5 million of economic benefit for the county. East Suffolk Council is an official partner of stage five.</w:t>
      </w:r>
    </w:p>
    <w:p w14:paraId="0CA037F2" w14:textId="77777777" w:rsidR="00F16108" w:rsidRPr="000B0C6C" w:rsidRDefault="00F16108" w:rsidP="00F16108">
      <w:pPr>
        <w:pStyle w:val="ListParagraph"/>
        <w:rPr>
          <w:rFonts w:cstheme="minorHAnsi"/>
          <w:bCs/>
          <w:sz w:val="20"/>
          <w:szCs w:val="20"/>
        </w:rPr>
      </w:pPr>
      <w:r w:rsidRPr="000B0C6C">
        <w:rPr>
          <w:rFonts w:cstheme="minorHAnsi"/>
          <w:b/>
          <w:bCs/>
          <w:sz w:val="20"/>
          <w:szCs w:val="20"/>
        </w:rPr>
        <w:t>Time to think about how we heat our homes</w:t>
      </w:r>
      <w:r w:rsidRPr="000B0C6C">
        <w:rPr>
          <w:rFonts w:cstheme="minorHAnsi"/>
          <w:b/>
          <w:bCs/>
          <w:color w:val="00708A"/>
          <w:sz w:val="20"/>
          <w:szCs w:val="20"/>
        </w:rPr>
        <w:br/>
      </w:r>
      <w:r w:rsidRPr="000B0C6C">
        <w:rPr>
          <w:rFonts w:cstheme="minorHAnsi"/>
          <w:bCs/>
          <w:sz w:val="20"/>
          <w:szCs w:val="20"/>
        </w:rPr>
        <w:t xml:space="preserve">Warm Homes Suffolk is accepting applications to fund improvements to residents’ homes, making properties warmer and more efficient for the colder months. Warm Homes Suffolk has new funding available for eligible households, to put towards energy efficient measures such as insulation, solar </w:t>
      </w:r>
      <w:proofErr w:type="gramStart"/>
      <w:r w:rsidRPr="000B0C6C">
        <w:rPr>
          <w:rFonts w:cstheme="minorHAnsi"/>
          <w:bCs/>
          <w:sz w:val="20"/>
          <w:szCs w:val="20"/>
        </w:rPr>
        <w:t>panels</w:t>
      </w:r>
      <w:proofErr w:type="gramEnd"/>
      <w:r w:rsidRPr="000B0C6C">
        <w:rPr>
          <w:rFonts w:cstheme="minorHAnsi"/>
          <w:bCs/>
          <w:sz w:val="20"/>
          <w:szCs w:val="20"/>
        </w:rPr>
        <w:t xml:space="preserve"> or heat pumps.</w:t>
      </w:r>
    </w:p>
    <w:p w14:paraId="798F0618" w14:textId="77777777" w:rsidR="00F16108" w:rsidRPr="000B0C6C" w:rsidRDefault="00F16108" w:rsidP="00F16108">
      <w:pPr>
        <w:pStyle w:val="ListParagraph"/>
        <w:spacing w:before="240"/>
        <w:rPr>
          <w:rFonts w:cstheme="minorHAnsi"/>
          <w:bCs/>
          <w:sz w:val="20"/>
          <w:szCs w:val="20"/>
        </w:rPr>
      </w:pPr>
      <w:r w:rsidRPr="000B0C6C">
        <w:rPr>
          <w:rFonts w:cstheme="minorHAnsi"/>
          <w:bCs/>
          <w:sz w:val="20"/>
          <w:szCs w:val="20"/>
        </w:rPr>
        <w:t>The scheme is administered by Suffolk County Council, and delivered by East Suffolk Council, on behalf of all councils in Suffolk. It has been funding home energy efficiency improvements for more than a year but has recently received further funding from the Department for Energy, Security and Net Zero to continue the work.</w:t>
      </w:r>
    </w:p>
    <w:p w14:paraId="7EE9B5FC" w14:textId="77777777" w:rsidR="00F16108" w:rsidRPr="000B0C6C" w:rsidRDefault="00F16108" w:rsidP="00F16108">
      <w:pPr>
        <w:pStyle w:val="ListParagraph"/>
        <w:spacing w:before="240" w:after="0"/>
        <w:rPr>
          <w:rFonts w:cstheme="minorHAnsi"/>
          <w:bCs/>
          <w:sz w:val="20"/>
          <w:szCs w:val="20"/>
        </w:rPr>
      </w:pPr>
      <w:r w:rsidRPr="000B0C6C">
        <w:rPr>
          <w:rFonts w:cstheme="minorHAnsi"/>
          <w:bCs/>
          <w:sz w:val="20"/>
          <w:szCs w:val="20"/>
        </w:rPr>
        <w:t>An average of £18,000 in funding per property is available for homeowners meeting the criteria. Landlords and tenants are also entitled to apply, with qualifying rental properties getting up to two-thirds of costs, as an average grant of up to £12,000.</w:t>
      </w:r>
    </w:p>
    <w:p w14:paraId="66F77AB5" w14:textId="77777777" w:rsidR="00F16108" w:rsidRPr="000B0C6C" w:rsidRDefault="00F16108" w:rsidP="00F16108">
      <w:pPr>
        <w:pStyle w:val="ListParagraph"/>
        <w:rPr>
          <w:rFonts w:cstheme="minorHAnsi"/>
          <w:bCs/>
          <w:sz w:val="20"/>
          <w:szCs w:val="20"/>
        </w:rPr>
      </w:pPr>
      <w:r w:rsidRPr="000B0C6C">
        <w:rPr>
          <w:rFonts w:cstheme="minorHAnsi"/>
          <w:bCs/>
          <w:sz w:val="20"/>
          <w:szCs w:val="20"/>
        </w:rPr>
        <w:t xml:space="preserve">To find out more about how Warm Homes Suffolk, visit </w:t>
      </w:r>
      <w:hyperlink r:id="rId12" w:history="1">
        <w:r w:rsidRPr="000B0C6C">
          <w:rPr>
            <w:rStyle w:val="Hyperlink"/>
            <w:rFonts w:cstheme="minorHAnsi"/>
            <w:bCs/>
            <w:sz w:val="20"/>
            <w:szCs w:val="20"/>
          </w:rPr>
          <w:t>Warm Homes Suffolk</w:t>
        </w:r>
      </w:hyperlink>
      <w:r w:rsidRPr="000B0C6C">
        <w:rPr>
          <w:rFonts w:cstheme="minorHAnsi"/>
          <w:bCs/>
          <w:sz w:val="20"/>
          <w:szCs w:val="20"/>
        </w:rPr>
        <w:t xml:space="preserve"> or call the team on 03456 037 686.</w:t>
      </w:r>
    </w:p>
    <w:p w14:paraId="3F2B5CD4" w14:textId="77777777" w:rsidR="00F16108" w:rsidRPr="000B0C6C" w:rsidRDefault="00F16108" w:rsidP="00F16108">
      <w:pPr>
        <w:pStyle w:val="ListParagraph"/>
        <w:spacing w:after="0"/>
        <w:rPr>
          <w:rFonts w:cstheme="minorHAnsi"/>
          <w:b/>
          <w:bCs/>
          <w:sz w:val="20"/>
          <w:szCs w:val="20"/>
        </w:rPr>
      </w:pPr>
      <w:r w:rsidRPr="000B0C6C">
        <w:rPr>
          <w:rFonts w:cstheme="minorHAnsi"/>
          <w:b/>
          <w:bCs/>
          <w:sz w:val="20"/>
          <w:szCs w:val="20"/>
        </w:rPr>
        <w:t>National awards for two East Suffolk green spaces</w:t>
      </w:r>
    </w:p>
    <w:tbl>
      <w:tblPr>
        <w:tblStyle w:val="TableGrid"/>
        <w:tblW w:w="96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gridCol w:w="6230"/>
      </w:tblGrid>
      <w:tr w:rsidR="00F16108" w:rsidRPr="000B0C6C" w14:paraId="49EC8448" w14:textId="77777777" w:rsidTr="00F16108">
        <w:trPr>
          <w:trHeight w:val="2389"/>
        </w:trPr>
        <w:tc>
          <w:tcPr>
            <w:tcW w:w="3369" w:type="dxa"/>
            <w:hideMark/>
          </w:tcPr>
          <w:p w14:paraId="7D94FA24" w14:textId="22D41F3F" w:rsidR="00F16108" w:rsidRPr="000B0C6C" w:rsidRDefault="00F16108">
            <w:pPr>
              <w:spacing w:line="276" w:lineRule="auto"/>
              <w:rPr>
                <w:rFonts w:cstheme="minorHAnsi"/>
                <w:bCs/>
                <w:sz w:val="20"/>
                <w:szCs w:val="20"/>
              </w:rPr>
            </w:pPr>
            <w:r w:rsidRPr="000B0C6C">
              <w:rPr>
                <w:rFonts w:cstheme="minorHAnsi"/>
                <w:noProof/>
                <w:sz w:val="20"/>
                <w:szCs w:val="20"/>
              </w:rPr>
              <w:drawing>
                <wp:inline distT="0" distB="0" distL="0" distR="0" wp14:anchorId="619C11FA" wp14:editId="36D19F2C">
                  <wp:extent cx="1758950" cy="1339850"/>
                  <wp:effectExtent l="0" t="0" r="0" b="0"/>
                  <wp:docPr id="1062530285" name="Picture 2"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oup of people holding a bann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5450" r="5450"/>
                          <a:stretch>
                            <a:fillRect/>
                          </a:stretch>
                        </pic:blipFill>
                        <pic:spPr bwMode="auto">
                          <a:xfrm>
                            <a:off x="0" y="0"/>
                            <a:ext cx="1758950" cy="1339850"/>
                          </a:xfrm>
                          <a:prstGeom prst="rect">
                            <a:avLst/>
                          </a:prstGeom>
                          <a:noFill/>
                          <a:ln>
                            <a:noFill/>
                          </a:ln>
                        </pic:spPr>
                      </pic:pic>
                    </a:graphicData>
                  </a:graphic>
                </wp:inline>
              </w:drawing>
            </w:r>
          </w:p>
        </w:tc>
        <w:tc>
          <w:tcPr>
            <w:tcW w:w="6228" w:type="dxa"/>
            <w:hideMark/>
          </w:tcPr>
          <w:p w14:paraId="574D4212" w14:textId="77777777" w:rsidR="00F16108" w:rsidRPr="000B0C6C" w:rsidRDefault="00F16108">
            <w:pPr>
              <w:spacing w:line="276" w:lineRule="auto"/>
              <w:ind w:left="-111"/>
              <w:rPr>
                <w:rFonts w:cstheme="minorHAnsi"/>
                <w:bCs/>
                <w:sz w:val="20"/>
                <w:szCs w:val="20"/>
              </w:rPr>
            </w:pPr>
            <w:r w:rsidRPr="000B0C6C">
              <w:rPr>
                <w:rFonts w:cstheme="minorHAnsi"/>
                <w:bCs/>
                <w:sz w:val="20"/>
                <w:szCs w:val="20"/>
              </w:rPr>
              <w:t>Two green spaces in East Suffolk have been officially recognised as being among the best in the country, after receiving a Green Flag Award. Both Felixstowe Seafront Gardens and Woods Meadow Country Park in Oulton Broad have been awarded the international quality mark for parks and green spaces.</w:t>
            </w:r>
          </w:p>
        </w:tc>
      </w:tr>
    </w:tbl>
    <w:p w14:paraId="119B8C89" w14:textId="77777777" w:rsidR="00F16108" w:rsidRPr="000B0C6C" w:rsidRDefault="00F16108" w:rsidP="00F16108">
      <w:pPr>
        <w:pStyle w:val="ListParagraph"/>
        <w:rPr>
          <w:rFonts w:cstheme="minorHAnsi"/>
          <w:bCs/>
          <w:sz w:val="20"/>
          <w:szCs w:val="20"/>
        </w:rPr>
      </w:pPr>
      <w:r w:rsidRPr="000B0C6C">
        <w:rPr>
          <w:rFonts w:cstheme="minorHAnsi"/>
          <w:bCs/>
          <w:sz w:val="20"/>
          <w:szCs w:val="20"/>
        </w:rPr>
        <w:t>It is the eighth consecutive year that Felixstowe Seafront Gardens has received the Green Flag award and follows East Suffolk Council’s four-year restoration project, launched in 2011, to return the Grade II listed green space to its former glory as part of a town-wide regeneration programme.</w:t>
      </w:r>
    </w:p>
    <w:p w14:paraId="176B1719" w14:textId="77777777" w:rsidR="00F16108" w:rsidRPr="000B0C6C" w:rsidRDefault="00F16108" w:rsidP="00F16108">
      <w:pPr>
        <w:pStyle w:val="ListParagraph"/>
        <w:spacing w:after="0"/>
        <w:rPr>
          <w:rFonts w:cstheme="minorHAnsi"/>
          <w:b/>
          <w:bCs/>
          <w:color w:val="00708A"/>
          <w:sz w:val="20"/>
          <w:szCs w:val="20"/>
        </w:rPr>
      </w:pPr>
    </w:p>
    <w:p w14:paraId="0261DDD2" w14:textId="77777777" w:rsidR="00F16108" w:rsidRPr="000B0C6C" w:rsidRDefault="00F16108" w:rsidP="00F16108">
      <w:pPr>
        <w:spacing w:after="0"/>
        <w:ind w:left="360"/>
        <w:rPr>
          <w:rFonts w:cstheme="minorHAnsi"/>
          <w:b/>
          <w:bCs/>
          <w:color w:val="00708A"/>
          <w:sz w:val="20"/>
          <w:szCs w:val="20"/>
        </w:rPr>
      </w:pPr>
      <w:r w:rsidRPr="000B0C6C">
        <w:rPr>
          <w:rFonts w:cstheme="minorHAnsi"/>
          <w:b/>
          <w:bCs/>
          <w:sz w:val="20"/>
          <w:szCs w:val="20"/>
        </w:rPr>
        <w:t xml:space="preserve">New activity park opens in </w:t>
      </w:r>
      <w:proofErr w:type="gramStart"/>
      <w:r w:rsidRPr="000B0C6C">
        <w:rPr>
          <w:rFonts w:cstheme="minorHAnsi"/>
          <w:b/>
          <w:bCs/>
          <w:sz w:val="20"/>
          <w:szCs w:val="20"/>
        </w:rPr>
        <w:t>Felixstowe</w:t>
      </w:r>
      <w:proofErr w:type="gramEnd"/>
    </w:p>
    <w:tbl>
      <w:tblPr>
        <w:tblStyle w:val="TableGrid"/>
        <w:tblW w:w="10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090"/>
      </w:tblGrid>
      <w:tr w:rsidR="00F16108" w:rsidRPr="000B0C6C" w14:paraId="6F0D90AE" w14:textId="77777777" w:rsidTr="00F16108">
        <w:trPr>
          <w:trHeight w:val="1952"/>
        </w:trPr>
        <w:tc>
          <w:tcPr>
            <w:tcW w:w="5495" w:type="dxa"/>
          </w:tcPr>
          <w:p w14:paraId="7F877C8E" w14:textId="77777777" w:rsidR="00F16108" w:rsidRPr="000B0C6C" w:rsidRDefault="00F16108">
            <w:pPr>
              <w:spacing w:line="276" w:lineRule="auto"/>
              <w:rPr>
                <w:rFonts w:cstheme="minorHAnsi"/>
                <w:bCs/>
                <w:sz w:val="20"/>
                <w:szCs w:val="20"/>
              </w:rPr>
            </w:pPr>
            <w:r w:rsidRPr="000B0C6C">
              <w:rPr>
                <w:rFonts w:cstheme="minorHAnsi"/>
                <w:bCs/>
                <w:sz w:val="20"/>
                <w:szCs w:val="20"/>
              </w:rPr>
              <w:t xml:space="preserve">Development of a new seaside leisure site has reached new heights with the opening of its activity park area, featuring climbing walls, sports </w:t>
            </w:r>
            <w:proofErr w:type="gramStart"/>
            <w:r w:rsidRPr="000B0C6C">
              <w:rPr>
                <w:rFonts w:cstheme="minorHAnsi"/>
                <w:bCs/>
                <w:sz w:val="20"/>
                <w:szCs w:val="20"/>
              </w:rPr>
              <w:t>equipment</w:t>
            </w:r>
            <w:proofErr w:type="gramEnd"/>
            <w:r w:rsidRPr="000B0C6C">
              <w:rPr>
                <w:rFonts w:cstheme="minorHAnsi"/>
                <w:bCs/>
                <w:sz w:val="20"/>
                <w:szCs w:val="20"/>
              </w:rPr>
              <w:t xml:space="preserve"> and games. The new activity park – open in time for the school holidays – forms part of a wider project to regenerate an area of land between Sea Road and the Promenade, in Felixstowe.</w:t>
            </w:r>
          </w:p>
          <w:p w14:paraId="0BC2476E" w14:textId="77777777" w:rsidR="00F16108" w:rsidRPr="000B0C6C" w:rsidRDefault="00F16108">
            <w:pPr>
              <w:spacing w:line="276" w:lineRule="auto"/>
              <w:rPr>
                <w:rFonts w:cstheme="minorHAnsi"/>
                <w:bCs/>
                <w:sz w:val="20"/>
                <w:szCs w:val="20"/>
              </w:rPr>
            </w:pPr>
          </w:p>
        </w:tc>
        <w:tc>
          <w:tcPr>
            <w:tcW w:w="5090" w:type="dxa"/>
            <w:hideMark/>
          </w:tcPr>
          <w:p w14:paraId="373B0A79" w14:textId="37298554" w:rsidR="00F16108" w:rsidRPr="000B0C6C" w:rsidRDefault="00F16108">
            <w:pPr>
              <w:spacing w:line="276" w:lineRule="auto"/>
              <w:rPr>
                <w:rFonts w:cstheme="minorHAnsi"/>
                <w:bCs/>
                <w:sz w:val="20"/>
                <w:szCs w:val="20"/>
              </w:rPr>
            </w:pPr>
            <w:r w:rsidRPr="000B0C6C">
              <w:rPr>
                <w:rFonts w:cstheme="minorHAnsi"/>
                <w:noProof/>
                <w:sz w:val="20"/>
                <w:szCs w:val="20"/>
              </w:rPr>
              <w:drawing>
                <wp:inline distT="0" distB="0" distL="0" distR="0" wp14:anchorId="3B6A92F1" wp14:editId="445CCCCC">
                  <wp:extent cx="2209800" cy="1574800"/>
                  <wp:effectExtent l="0" t="0" r="0" b="6350"/>
                  <wp:docPr id="756671441" name="Picture 1" descr="A view of a park near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view of a park near the beach&#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1574800"/>
                          </a:xfrm>
                          <a:prstGeom prst="rect">
                            <a:avLst/>
                          </a:prstGeom>
                          <a:noFill/>
                          <a:ln>
                            <a:noFill/>
                          </a:ln>
                        </pic:spPr>
                      </pic:pic>
                    </a:graphicData>
                  </a:graphic>
                </wp:inline>
              </w:drawing>
            </w:r>
          </w:p>
        </w:tc>
      </w:tr>
    </w:tbl>
    <w:p w14:paraId="02B4BD0D" w14:textId="1B9877E1" w:rsidR="00F16108" w:rsidRPr="000B0C6C" w:rsidRDefault="00F16108" w:rsidP="00F16108">
      <w:pPr>
        <w:rPr>
          <w:rFonts w:cstheme="minorHAnsi"/>
          <w:bCs/>
          <w:sz w:val="20"/>
          <w:szCs w:val="20"/>
        </w:rPr>
      </w:pPr>
      <w:r w:rsidRPr="000B0C6C">
        <w:rPr>
          <w:rFonts w:cstheme="minorHAnsi"/>
          <w:bCs/>
          <w:sz w:val="20"/>
          <w:szCs w:val="20"/>
        </w:rPr>
        <w:t xml:space="preserve">When fully complete, the Seafront Village will also feature 27 traditional-style beach huts, provided by East Suffolk Council, as well as a single-storey accessible hut, built from self-insulating panels and capable of being split into smaller rooms, or accessible beach chalets, for hire. The area will be entirely re-landscaped, with ramp access and fully accessible public conveniences with changing facilities. The development forms part of wider investment in the South Seafront area, where the Martello Park has delivered new homes, a play area and new car parking facilities, while East Suffolk Council also invested in the development of an award-winning </w:t>
      </w:r>
      <w:r w:rsidRPr="000B0C6C">
        <w:rPr>
          <w:rFonts w:cstheme="minorHAnsi"/>
          <w:bCs/>
          <w:sz w:val="20"/>
          <w:szCs w:val="20"/>
        </w:rPr>
        <w:lastRenderedPageBreak/>
        <w:t>contemporary café, the refurbishment of two public shelters and improved access linking the pavement along Sea Road and Orford Road to the beachfront.</w:t>
      </w:r>
    </w:p>
    <w:p w14:paraId="7FA75856" w14:textId="023EB41C" w:rsidR="007D0B91" w:rsidRPr="000B0C6C" w:rsidRDefault="000B0C6C" w:rsidP="000B0C6C">
      <w:pPr>
        <w:pStyle w:val="ListParagraph"/>
        <w:numPr>
          <w:ilvl w:val="0"/>
          <w:numId w:val="1"/>
        </w:numPr>
        <w:rPr>
          <w:sz w:val="20"/>
          <w:szCs w:val="20"/>
        </w:rPr>
      </w:pPr>
      <w:r w:rsidRPr="00B965B9">
        <w:rPr>
          <w:rFonts w:cstheme="minorHAnsi"/>
          <w:b/>
          <w:sz w:val="20"/>
          <w:szCs w:val="20"/>
        </w:rPr>
        <w:t>Declarations of disclosable pecuniary interest</w:t>
      </w:r>
      <w:r>
        <w:rPr>
          <w:rFonts w:cstheme="minorHAnsi"/>
          <w:bCs/>
          <w:sz w:val="20"/>
          <w:szCs w:val="20"/>
        </w:rPr>
        <w:t xml:space="preserve"> – None </w:t>
      </w:r>
    </w:p>
    <w:p w14:paraId="4AF64788" w14:textId="01B53A89" w:rsidR="000B0C6C" w:rsidRPr="002F7BFF" w:rsidRDefault="000B0C6C" w:rsidP="000B0C6C">
      <w:pPr>
        <w:pStyle w:val="ListParagraph"/>
        <w:numPr>
          <w:ilvl w:val="0"/>
          <w:numId w:val="1"/>
        </w:numPr>
        <w:rPr>
          <w:sz w:val="20"/>
          <w:szCs w:val="20"/>
        </w:rPr>
      </w:pPr>
      <w:r w:rsidRPr="00B965B9">
        <w:rPr>
          <w:rFonts w:cstheme="minorHAnsi"/>
          <w:bCs/>
          <w:sz w:val="20"/>
          <w:szCs w:val="20"/>
        </w:rPr>
        <w:t>Minutes of Parish Council Meeting</w:t>
      </w:r>
      <w:r>
        <w:rPr>
          <w:rFonts w:cstheme="minorHAnsi"/>
          <w:bCs/>
          <w:sz w:val="20"/>
          <w:szCs w:val="20"/>
        </w:rPr>
        <w:t xml:space="preserve"> 09/07/2023 Read and agreed by Cllr Wicks and Cllr </w:t>
      </w:r>
      <w:proofErr w:type="spellStart"/>
      <w:r>
        <w:rPr>
          <w:rFonts w:cstheme="minorHAnsi"/>
          <w:bCs/>
          <w:sz w:val="20"/>
          <w:szCs w:val="20"/>
        </w:rPr>
        <w:t>Ga</w:t>
      </w:r>
      <w:r w:rsidR="002F7BFF">
        <w:rPr>
          <w:rFonts w:cstheme="minorHAnsi"/>
          <w:bCs/>
          <w:sz w:val="20"/>
          <w:szCs w:val="20"/>
        </w:rPr>
        <w:t>rfath</w:t>
      </w:r>
      <w:proofErr w:type="spellEnd"/>
      <w:r w:rsidR="002F7BFF">
        <w:rPr>
          <w:rFonts w:cstheme="minorHAnsi"/>
          <w:bCs/>
          <w:sz w:val="20"/>
          <w:szCs w:val="20"/>
        </w:rPr>
        <w:t>-Cox</w:t>
      </w:r>
    </w:p>
    <w:p w14:paraId="4EE4919A" w14:textId="310A454F" w:rsidR="002F7BFF" w:rsidRPr="002F7BFF" w:rsidRDefault="002F7BFF" w:rsidP="000B0C6C">
      <w:pPr>
        <w:pStyle w:val="ListParagraph"/>
        <w:numPr>
          <w:ilvl w:val="0"/>
          <w:numId w:val="1"/>
        </w:numPr>
        <w:rPr>
          <w:sz w:val="20"/>
          <w:szCs w:val="20"/>
        </w:rPr>
      </w:pPr>
      <w:r w:rsidRPr="00B965B9">
        <w:rPr>
          <w:rFonts w:cstheme="minorHAnsi"/>
          <w:b/>
          <w:sz w:val="20"/>
          <w:szCs w:val="20"/>
        </w:rPr>
        <w:t>Planning</w:t>
      </w:r>
      <w:r>
        <w:rPr>
          <w:rFonts w:cstheme="minorHAnsi"/>
          <w:bCs/>
          <w:sz w:val="20"/>
          <w:szCs w:val="20"/>
        </w:rPr>
        <w:t xml:space="preserve"> </w:t>
      </w:r>
      <w:r w:rsidR="00B965B9">
        <w:rPr>
          <w:rFonts w:cstheme="minorHAnsi"/>
          <w:bCs/>
          <w:sz w:val="20"/>
          <w:szCs w:val="20"/>
        </w:rPr>
        <w:t xml:space="preserve">- </w:t>
      </w:r>
      <w:r>
        <w:rPr>
          <w:rFonts w:cstheme="minorHAnsi"/>
          <w:bCs/>
          <w:sz w:val="20"/>
          <w:szCs w:val="20"/>
        </w:rPr>
        <w:t xml:space="preserve">No planning to discuss. </w:t>
      </w:r>
    </w:p>
    <w:p w14:paraId="0DFBB0C7" w14:textId="35E721B3" w:rsidR="002F7BFF" w:rsidRDefault="002F7BFF" w:rsidP="002F7BFF">
      <w:pPr>
        <w:pStyle w:val="ListParagraph"/>
        <w:rPr>
          <w:rFonts w:cstheme="minorHAnsi"/>
          <w:bCs/>
          <w:sz w:val="20"/>
          <w:szCs w:val="20"/>
        </w:rPr>
      </w:pPr>
      <w:r>
        <w:rPr>
          <w:rFonts w:cstheme="minorHAnsi"/>
          <w:bCs/>
          <w:sz w:val="20"/>
          <w:szCs w:val="20"/>
        </w:rPr>
        <w:t>Update on previous planning</w:t>
      </w:r>
    </w:p>
    <w:p w14:paraId="71FDEF6B" w14:textId="55A98FBA" w:rsidR="002F7BFF" w:rsidRDefault="002F7BFF" w:rsidP="002F7BFF">
      <w:pPr>
        <w:pStyle w:val="ListParagraph"/>
        <w:numPr>
          <w:ilvl w:val="0"/>
          <w:numId w:val="2"/>
        </w:numPr>
        <w:rPr>
          <w:sz w:val="20"/>
          <w:szCs w:val="20"/>
        </w:rPr>
      </w:pPr>
      <w:r>
        <w:rPr>
          <w:sz w:val="20"/>
          <w:szCs w:val="20"/>
        </w:rPr>
        <w:t>DC/23/0337/ARM Land east of 23A Mill Road – Approval of reserved matters of DC/21/0347/OUT – Outline application (some matters reserved)</w:t>
      </w:r>
      <w:r w:rsidR="00743C06">
        <w:rPr>
          <w:sz w:val="20"/>
          <w:szCs w:val="20"/>
        </w:rPr>
        <w:t xml:space="preserve"> </w:t>
      </w:r>
      <w:r>
        <w:rPr>
          <w:sz w:val="20"/>
          <w:szCs w:val="20"/>
        </w:rPr>
        <w:t xml:space="preserve">Erection of detached dwelling – </w:t>
      </w:r>
      <w:r w:rsidR="00743C06">
        <w:rPr>
          <w:sz w:val="20"/>
          <w:szCs w:val="20"/>
        </w:rPr>
        <w:t>Permitted.</w:t>
      </w:r>
      <w:r>
        <w:rPr>
          <w:sz w:val="20"/>
          <w:szCs w:val="20"/>
        </w:rPr>
        <w:t xml:space="preserve"> </w:t>
      </w:r>
    </w:p>
    <w:p w14:paraId="1E30CD85" w14:textId="2DE018AB" w:rsidR="002F7BFF" w:rsidRDefault="002F7BFF" w:rsidP="002F7BFF">
      <w:pPr>
        <w:pStyle w:val="ListParagraph"/>
        <w:numPr>
          <w:ilvl w:val="0"/>
          <w:numId w:val="2"/>
        </w:numPr>
        <w:rPr>
          <w:sz w:val="20"/>
          <w:szCs w:val="20"/>
        </w:rPr>
      </w:pPr>
      <w:r>
        <w:rPr>
          <w:sz w:val="20"/>
          <w:szCs w:val="20"/>
        </w:rPr>
        <w:t xml:space="preserve">DC/23/0870/FUL </w:t>
      </w:r>
      <w:r w:rsidR="00095C26">
        <w:rPr>
          <w:sz w:val="20"/>
          <w:szCs w:val="20"/>
        </w:rPr>
        <w:t xml:space="preserve">45 Jackson Road – The Proposal is to demolish the existing energy inefficient dwelling and replace it with a new re sited </w:t>
      </w:r>
      <w:r w:rsidR="00B965B9">
        <w:rPr>
          <w:sz w:val="20"/>
          <w:szCs w:val="20"/>
        </w:rPr>
        <w:t>2-bedroom</w:t>
      </w:r>
      <w:r w:rsidR="00095C26">
        <w:rPr>
          <w:sz w:val="20"/>
          <w:szCs w:val="20"/>
        </w:rPr>
        <w:t xml:space="preserve"> home. – Awaiting decision</w:t>
      </w:r>
    </w:p>
    <w:p w14:paraId="6A08A16E" w14:textId="77777777" w:rsidR="00743C06" w:rsidRDefault="00095C26" w:rsidP="00743C06">
      <w:pPr>
        <w:pStyle w:val="ListParagraph"/>
        <w:numPr>
          <w:ilvl w:val="0"/>
          <w:numId w:val="2"/>
        </w:numPr>
        <w:rPr>
          <w:sz w:val="20"/>
          <w:szCs w:val="20"/>
        </w:rPr>
      </w:pPr>
      <w:r>
        <w:rPr>
          <w:sz w:val="20"/>
          <w:szCs w:val="20"/>
        </w:rPr>
        <w:t>DC/22/4967/FUL Oak View Farm – Erection of a detached (existing dwelling to be demolished) revised proposal to withdrawn application DC/22/4967/FUL – Permitted</w:t>
      </w:r>
    </w:p>
    <w:p w14:paraId="0CE10443" w14:textId="75CE7BF7" w:rsidR="00095C26" w:rsidRDefault="00095C26" w:rsidP="00743C06">
      <w:pPr>
        <w:pStyle w:val="ListParagraph"/>
        <w:numPr>
          <w:ilvl w:val="0"/>
          <w:numId w:val="2"/>
        </w:numPr>
        <w:rPr>
          <w:sz w:val="20"/>
          <w:szCs w:val="20"/>
        </w:rPr>
      </w:pPr>
      <w:r w:rsidRPr="00743C06">
        <w:rPr>
          <w:sz w:val="20"/>
          <w:szCs w:val="20"/>
        </w:rPr>
        <w:t xml:space="preserve">DC/23/1629/FUL Land at the Steadings caravan Park – Use of land </w:t>
      </w:r>
      <w:r w:rsidR="00743C06">
        <w:rPr>
          <w:sz w:val="20"/>
          <w:szCs w:val="20"/>
        </w:rPr>
        <w:t>for stationing 3 holiday lodges and change of use of existing building from reception to shop and café – Permitted.</w:t>
      </w:r>
    </w:p>
    <w:p w14:paraId="1DCF6BBE" w14:textId="7D9E89F1" w:rsidR="00743C06" w:rsidRDefault="00743C06" w:rsidP="00743C06">
      <w:pPr>
        <w:pStyle w:val="ListParagraph"/>
        <w:numPr>
          <w:ilvl w:val="0"/>
          <w:numId w:val="2"/>
        </w:numPr>
        <w:rPr>
          <w:sz w:val="20"/>
          <w:szCs w:val="20"/>
        </w:rPr>
      </w:pPr>
      <w:r>
        <w:rPr>
          <w:sz w:val="20"/>
          <w:szCs w:val="20"/>
        </w:rPr>
        <w:t xml:space="preserve">DC/23/1831/FUL 22 Mill Road Construction of extensions and alterations </w:t>
      </w:r>
      <w:r w:rsidR="00275381">
        <w:rPr>
          <w:sz w:val="20"/>
          <w:szCs w:val="20"/>
        </w:rPr>
        <w:t>–</w:t>
      </w:r>
      <w:r>
        <w:rPr>
          <w:sz w:val="20"/>
          <w:szCs w:val="20"/>
        </w:rPr>
        <w:t xml:space="preserve"> Per</w:t>
      </w:r>
      <w:r w:rsidR="00275381">
        <w:rPr>
          <w:sz w:val="20"/>
          <w:szCs w:val="20"/>
        </w:rPr>
        <w:t>mitted.</w:t>
      </w:r>
    </w:p>
    <w:p w14:paraId="28E563C2" w14:textId="599856D3" w:rsidR="00275381" w:rsidRDefault="00275381" w:rsidP="00743C06">
      <w:pPr>
        <w:pStyle w:val="ListParagraph"/>
        <w:numPr>
          <w:ilvl w:val="0"/>
          <w:numId w:val="2"/>
        </w:numPr>
        <w:rPr>
          <w:sz w:val="20"/>
          <w:szCs w:val="20"/>
        </w:rPr>
      </w:pPr>
      <w:r>
        <w:rPr>
          <w:sz w:val="20"/>
          <w:szCs w:val="20"/>
        </w:rPr>
        <w:t>DC/21/0347/OUT Land East of 23A Mill Road -Discharge of condition Nos 4 &amp; 7 of DC/23/0337/ARM Approval of reserved matters DC/21/0347/OUT Outline application (some matters reserved) Erection of detached dwelling – Condition 4 Landscape Plan provided, and condition 7 revised site plan indicating EV charging point and brochure provided with further detailing – Permitted.</w:t>
      </w:r>
    </w:p>
    <w:p w14:paraId="7BABE739" w14:textId="32FC573C" w:rsidR="00275381" w:rsidRDefault="00275381" w:rsidP="00743C06">
      <w:pPr>
        <w:pStyle w:val="ListParagraph"/>
        <w:numPr>
          <w:ilvl w:val="0"/>
          <w:numId w:val="2"/>
        </w:numPr>
        <w:rPr>
          <w:sz w:val="20"/>
          <w:szCs w:val="20"/>
        </w:rPr>
      </w:pPr>
      <w:r>
        <w:rPr>
          <w:sz w:val="20"/>
          <w:szCs w:val="20"/>
        </w:rPr>
        <w:t>DC/23/2338/FUL 23 Mill Road – Construction of detached dwelling and garage – Refused.</w:t>
      </w:r>
    </w:p>
    <w:p w14:paraId="7FA38DA1" w14:textId="70BF1C88" w:rsidR="00B965B9" w:rsidRDefault="00B965B9" w:rsidP="00B965B9">
      <w:pPr>
        <w:pStyle w:val="ListParagraph"/>
        <w:numPr>
          <w:ilvl w:val="0"/>
          <w:numId w:val="2"/>
        </w:numPr>
        <w:rPr>
          <w:sz w:val="20"/>
          <w:szCs w:val="20"/>
        </w:rPr>
      </w:pPr>
      <w:r>
        <w:rPr>
          <w:sz w:val="20"/>
          <w:szCs w:val="20"/>
        </w:rPr>
        <w:t>DC/23/2378/AME 7 Ipswich Road – Non-material amendment of DC/22/5012/FUL – Alterations part demolition plus front, rear and first floor extensions and new cart lodge to garden change in window colour – Permitted.</w:t>
      </w:r>
    </w:p>
    <w:p w14:paraId="688697E8" w14:textId="597C4285" w:rsidR="00B965B9" w:rsidRDefault="00B965B9" w:rsidP="00B965B9">
      <w:pPr>
        <w:pStyle w:val="ListParagraph"/>
        <w:numPr>
          <w:ilvl w:val="0"/>
          <w:numId w:val="1"/>
        </w:numPr>
        <w:rPr>
          <w:sz w:val="20"/>
          <w:szCs w:val="20"/>
        </w:rPr>
      </w:pPr>
      <w:r w:rsidRPr="00B965B9">
        <w:rPr>
          <w:b/>
          <w:bCs/>
          <w:sz w:val="20"/>
          <w:szCs w:val="20"/>
        </w:rPr>
        <w:t>Play Area</w:t>
      </w:r>
      <w:r>
        <w:rPr>
          <w:sz w:val="20"/>
          <w:szCs w:val="20"/>
        </w:rPr>
        <w:t xml:space="preserve"> - Inspection will take place in September. </w:t>
      </w:r>
    </w:p>
    <w:p w14:paraId="569CE4C0" w14:textId="6F4EA3D1" w:rsidR="00B965B9" w:rsidRPr="008B3612" w:rsidRDefault="00B965B9" w:rsidP="00B965B9">
      <w:pPr>
        <w:pStyle w:val="ListParagraph"/>
        <w:numPr>
          <w:ilvl w:val="0"/>
          <w:numId w:val="1"/>
        </w:numPr>
        <w:rPr>
          <w:b/>
          <w:bCs/>
          <w:sz w:val="20"/>
          <w:szCs w:val="20"/>
        </w:rPr>
      </w:pPr>
      <w:r w:rsidRPr="00B965B9">
        <w:rPr>
          <w:b/>
          <w:bCs/>
          <w:sz w:val="20"/>
          <w:szCs w:val="20"/>
        </w:rPr>
        <w:t>Quiz</w:t>
      </w:r>
      <w:r>
        <w:rPr>
          <w:b/>
          <w:bCs/>
          <w:sz w:val="20"/>
          <w:szCs w:val="20"/>
        </w:rPr>
        <w:t xml:space="preserve"> </w:t>
      </w:r>
      <w:r>
        <w:rPr>
          <w:sz w:val="20"/>
          <w:szCs w:val="20"/>
        </w:rPr>
        <w:t xml:space="preserve">discussed </w:t>
      </w:r>
      <w:r w:rsidR="008B3612">
        <w:rPr>
          <w:sz w:val="20"/>
          <w:szCs w:val="20"/>
        </w:rPr>
        <w:t xml:space="preserve">and </w:t>
      </w:r>
      <w:r>
        <w:rPr>
          <w:sz w:val="20"/>
          <w:szCs w:val="20"/>
        </w:rPr>
        <w:t xml:space="preserve">booked in the village hall </w:t>
      </w:r>
      <w:r w:rsidR="008B3612">
        <w:rPr>
          <w:sz w:val="20"/>
          <w:szCs w:val="20"/>
        </w:rPr>
        <w:t xml:space="preserve">diary </w:t>
      </w:r>
      <w:r>
        <w:rPr>
          <w:sz w:val="20"/>
          <w:szCs w:val="20"/>
        </w:rPr>
        <w:t>for Saturday 21</w:t>
      </w:r>
      <w:r w:rsidRPr="00B965B9">
        <w:rPr>
          <w:sz w:val="20"/>
          <w:szCs w:val="20"/>
          <w:vertAlign w:val="superscript"/>
        </w:rPr>
        <w:t>st</w:t>
      </w:r>
      <w:r>
        <w:rPr>
          <w:sz w:val="20"/>
          <w:szCs w:val="20"/>
        </w:rPr>
        <w:t xml:space="preserve"> October 2023</w:t>
      </w:r>
      <w:r w:rsidR="008B3612">
        <w:rPr>
          <w:sz w:val="20"/>
          <w:szCs w:val="20"/>
        </w:rPr>
        <w:t>, confirmed quiz master is available for this date and will be the same as the last quiz. Teams of 6, £5 per person, prize for winners and Losers and a raffle. Clerk will advertise on social media.</w:t>
      </w:r>
    </w:p>
    <w:p w14:paraId="1E586991" w14:textId="7BCAC43B" w:rsidR="008B3612" w:rsidRPr="008B3612" w:rsidRDefault="008B3612" w:rsidP="00B965B9">
      <w:pPr>
        <w:pStyle w:val="ListParagraph"/>
        <w:numPr>
          <w:ilvl w:val="0"/>
          <w:numId w:val="1"/>
        </w:numPr>
        <w:rPr>
          <w:b/>
          <w:bCs/>
          <w:sz w:val="20"/>
          <w:szCs w:val="20"/>
        </w:rPr>
      </w:pPr>
      <w:r>
        <w:rPr>
          <w:b/>
          <w:bCs/>
          <w:sz w:val="20"/>
          <w:szCs w:val="20"/>
        </w:rPr>
        <w:t xml:space="preserve">New Councillors </w:t>
      </w:r>
      <w:r>
        <w:rPr>
          <w:sz w:val="20"/>
          <w:szCs w:val="20"/>
        </w:rPr>
        <w:t xml:space="preserve">as the parish council have three seats available on the council, Chairman </w:t>
      </w:r>
      <w:proofErr w:type="spellStart"/>
      <w:r>
        <w:rPr>
          <w:sz w:val="20"/>
          <w:szCs w:val="20"/>
        </w:rPr>
        <w:t>Garfath</w:t>
      </w:r>
      <w:proofErr w:type="spellEnd"/>
      <w:r>
        <w:rPr>
          <w:sz w:val="20"/>
          <w:szCs w:val="20"/>
        </w:rPr>
        <w:t xml:space="preserve">-Cox has produced an excellent leaflet which was shown to all Cllr’s and was agreed it would be printed and distributed around the village to try and get some new members. Colin Pollard has very kindly agreed to print the leaflets and chairman </w:t>
      </w:r>
      <w:proofErr w:type="spellStart"/>
      <w:r>
        <w:rPr>
          <w:sz w:val="20"/>
          <w:szCs w:val="20"/>
        </w:rPr>
        <w:t>Garfath</w:t>
      </w:r>
      <w:proofErr w:type="spellEnd"/>
      <w:r>
        <w:rPr>
          <w:sz w:val="20"/>
          <w:szCs w:val="20"/>
        </w:rPr>
        <w:t xml:space="preserve">- Cox and Cllr Lusher will deliver them.  </w:t>
      </w:r>
    </w:p>
    <w:p w14:paraId="1177EA2D" w14:textId="77777777" w:rsidR="00C9617D" w:rsidRPr="00C9617D" w:rsidRDefault="00C9617D" w:rsidP="00C9617D">
      <w:pPr>
        <w:ind w:left="283"/>
        <w:rPr>
          <w:b/>
          <w:bCs/>
          <w:sz w:val="20"/>
          <w:szCs w:val="20"/>
        </w:rPr>
      </w:pPr>
    </w:p>
    <w:p w14:paraId="2C12F2FC" w14:textId="77777777" w:rsidR="00C9617D" w:rsidRDefault="00C9617D" w:rsidP="00C9617D">
      <w:pPr>
        <w:pStyle w:val="ListParagraph"/>
        <w:ind w:left="643"/>
        <w:rPr>
          <w:b/>
          <w:bCs/>
          <w:sz w:val="20"/>
          <w:szCs w:val="20"/>
        </w:rPr>
      </w:pPr>
    </w:p>
    <w:p w14:paraId="595438B9" w14:textId="405F88E1" w:rsidR="008B3612" w:rsidRDefault="008B3612" w:rsidP="00C9617D">
      <w:pPr>
        <w:pStyle w:val="ListParagraph"/>
        <w:ind w:left="643"/>
        <w:rPr>
          <w:b/>
          <w:bCs/>
          <w:sz w:val="20"/>
          <w:szCs w:val="20"/>
        </w:rPr>
      </w:pPr>
      <w:r w:rsidRPr="008B3612">
        <w:rPr>
          <w:b/>
          <w:bCs/>
          <w:noProof/>
          <w:sz w:val="20"/>
          <w:szCs w:val="20"/>
        </w:rPr>
        <w:lastRenderedPageBreak/>
        <w:drawing>
          <wp:inline distT="0" distB="0" distL="0" distR="0" wp14:anchorId="2225770C" wp14:editId="3E5755E9">
            <wp:extent cx="5731510" cy="3855720"/>
            <wp:effectExtent l="0" t="0" r="2540" b="0"/>
            <wp:docPr id="815569424" name="Picture 1" descr="A brochur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69424" name="Picture 1" descr="A brochure with text and images&#10;&#10;Description automatically generated"/>
                    <pic:cNvPicPr/>
                  </pic:nvPicPr>
                  <pic:blipFill>
                    <a:blip r:embed="rId15"/>
                    <a:stretch>
                      <a:fillRect/>
                    </a:stretch>
                  </pic:blipFill>
                  <pic:spPr>
                    <a:xfrm>
                      <a:off x="0" y="0"/>
                      <a:ext cx="5731510" cy="3855720"/>
                    </a:xfrm>
                    <a:prstGeom prst="rect">
                      <a:avLst/>
                    </a:prstGeom>
                  </pic:spPr>
                </pic:pic>
              </a:graphicData>
            </a:graphic>
          </wp:inline>
        </w:drawing>
      </w:r>
    </w:p>
    <w:p w14:paraId="24345FB3" w14:textId="27017C60" w:rsidR="00C9617D" w:rsidRPr="00C9617D" w:rsidRDefault="00C9617D" w:rsidP="00C9617D">
      <w:pPr>
        <w:pStyle w:val="ListParagraph"/>
        <w:numPr>
          <w:ilvl w:val="0"/>
          <w:numId w:val="1"/>
        </w:numPr>
        <w:rPr>
          <w:b/>
          <w:bCs/>
          <w:sz w:val="20"/>
          <w:szCs w:val="20"/>
        </w:rPr>
      </w:pPr>
      <w:r>
        <w:rPr>
          <w:b/>
          <w:bCs/>
          <w:sz w:val="20"/>
          <w:szCs w:val="20"/>
        </w:rPr>
        <w:t>Green Infrastructure</w:t>
      </w:r>
      <w:r w:rsidRPr="00C9617D">
        <w:rPr>
          <w:sz w:val="20"/>
          <w:szCs w:val="20"/>
        </w:rPr>
        <w:t xml:space="preserve"> invoice</w:t>
      </w:r>
      <w:r>
        <w:rPr>
          <w:sz w:val="20"/>
          <w:szCs w:val="20"/>
        </w:rPr>
        <w:t xml:space="preserve"> received, and cheque raised. Cllr Lusher and Terence </w:t>
      </w:r>
      <w:proofErr w:type="spellStart"/>
      <w:r>
        <w:rPr>
          <w:sz w:val="20"/>
          <w:szCs w:val="20"/>
        </w:rPr>
        <w:t>Gaussen</w:t>
      </w:r>
      <w:proofErr w:type="spellEnd"/>
      <w:r>
        <w:rPr>
          <w:sz w:val="20"/>
          <w:szCs w:val="20"/>
        </w:rPr>
        <w:t xml:space="preserve"> will be representing and attending the meeting on 31</w:t>
      </w:r>
      <w:r w:rsidRPr="00C9617D">
        <w:rPr>
          <w:sz w:val="20"/>
          <w:szCs w:val="20"/>
          <w:vertAlign w:val="superscript"/>
        </w:rPr>
        <w:t>st</w:t>
      </w:r>
      <w:r>
        <w:rPr>
          <w:sz w:val="20"/>
          <w:szCs w:val="20"/>
        </w:rPr>
        <w:t xml:space="preserve"> August 2023 they will feed back to us in the September meeting. </w:t>
      </w:r>
    </w:p>
    <w:p w14:paraId="0F50BA12" w14:textId="129E375B" w:rsidR="00C9617D" w:rsidRDefault="00C9617D" w:rsidP="00C9617D">
      <w:pPr>
        <w:pStyle w:val="ListParagraph"/>
        <w:numPr>
          <w:ilvl w:val="0"/>
          <w:numId w:val="1"/>
        </w:numPr>
        <w:rPr>
          <w:b/>
          <w:bCs/>
          <w:sz w:val="20"/>
          <w:szCs w:val="20"/>
        </w:rPr>
      </w:pPr>
      <w:r>
        <w:rPr>
          <w:b/>
          <w:bCs/>
          <w:sz w:val="20"/>
          <w:szCs w:val="20"/>
        </w:rPr>
        <w:t xml:space="preserve">Finance  </w:t>
      </w:r>
    </w:p>
    <w:p w14:paraId="1CD091DC" w14:textId="55395CB3" w:rsidR="00096595" w:rsidRDefault="00096595" w:rsidP="00096595">
      <w:pPr>
        <w:pStyle w:val="ListParagraph"/>
        <w:ind w:left="643"/>
        <w:rPr>
          <w:b/>
          <w:bCs/>
          <w:sz w:val="20"/>
          <w:szCs w:val="20"/>
        </w:rPr>
      </w:pPr>
      <w:r>
        <w:rPr>
          <w:b/>
          <w:bCs/>
          <w:sz w:val="20"/>
          <w:szCs w:val="20"/>
        </w:rPr>
        <w:t>Cheque</w:t>
      </w:r>
      <w:r w:rsidR="00453287">
        <w:rPr>
          <w:b/>
          <w:bCs/>
          <w:sz w:val="20"/>
          <w:szCs w:val="20"/>
        </w:rPr>
        <w:t>s</w:t>
      </w:r>
    </w:p>
    <w:p w14:paraId="41ECBBA4" w14:textId="74421990" w:rsidR="00453287" w:rsidRDefault="00453287" w:rsidP="00096595">
      <w:pPr>
        <w:pStyle w:val="ListParagraph"/>
        <w:ind w:left="643"/>
        <w:rPr>
          <w:b/>
          <w:bCs/>
          <w:sz w:val="20"/>
          <w:szCs w:val="20"/>
        </w:rPr>
      </w:pPr>
      <w:r>
        <w:rPr>
          <w:b/>
          <w:bCs/>
          <w:sz w:val="20"/>
          <w:szCs w:val="20"/>
        </w:rPr>
        <w:t>100485 East Suffolk Council Uncontested election £100.98</w:t>
      </w:r>
    </w:p>
    <w:p w14:paraId="54FFF351" w14:textId="16E1B92A" w:rsidR="00453287" w:rsidRDefault="00453287" w:rsidP="00096595">
      <w:pPr>
        <w:pStyle w:val="ListParagraph"/>
        <w:ind w:left="643"/>
        <w:rPr>
          <w:b/>
          <w:bCs/>
          <w:sz w:val="20"/>
          <w:szCs w:val="20"/>
        </w:rPr>
      </w:pPr>
      <w:r>
        <w:rPr>
          <w:b/>
          <w:bCs/>
          <w:sz w:val="20"/>
          <w:szCs w:val="20"/>
        </w:rPr>
        <w:t xml:space="preserve">100486 Greener </w:t>
      </w:r>
      <w:proofErr w:type="spellStart"/>
      <w:r>
        <w:rPr>
          <w:b/>
          <w:bCs/>
          <w:sz w:val="20"/>
          <w:szCs w:val="20"/>
        </w:rPr>
        <w:t>Waldringfield</w:t>
      </w:r>
      <w:proofErr w:type="spellEnd"/>
      <w:r>
        <w:rPr>
          <w:b/>
          <w:bCs/>
          <w:sz w:val="20"/>
          <w:szCs w:val="20"/>
        </w:rPr>
        <w:t xml:space="preserve"> Workshop £50.00</w:t>
      </w:r>
    </w:p>
    <w:p w14:paraId="6A9D5669" w14:textId="62230EF4" w:rsidR="00453287" w:rsidRDefault="00453287" w:rsidP="00096595">
      <w:pPr>
        <w:pStyle w:val="ListParagraph"/>
        <w:ind w:left="643"/>
        <w:rPr>
          <w:b/>
          <w:bCs/>
          <w:sz w:val="20"/>
          <w:szCs w:val="20"/>
        </w:rPr>
      </w:pPr>
      <w:r>
        <w:rPr>
          <w:b/>
          <w:bCs/>
          <w:sz w:val="20"/>
          <w:szCs w:val="20"/>
        </w:rPr>
        <w:t xml:space="preserve">100487 Newbourne Village Hall £116.17 Half of internet </w:t>
      </w:r>
    </w:p>
    <w:p w14:paraId="619EDA69" w14:textId="77777777" w:rsidR="0030481E" w:rsidRDefault="0030481E" w:rsidP="00096595">
      <w:pPr>
        <w:pStyle w:val="ListParagraph"/>
        <w:ind w:left="643"/>
        <w:rPr>
          <w:b/>
          <w:bCs/>
          <w:sz w:val="20"/>
          <w:szCs w:val="20"/>
        </w:rPr>
      </w:pPr>
    </w:p>
    <w:p w14:paraId="4624374C" w14:textId="2B2FCF21" w:rsidR="0030481E" w:rsidRDefault="0030481E" w:rsidP="00096595">
      <w:pPr>
        <w:pStyle w:val="ListParagraph"/>
        <w:ind w:left="643"/>
        <w:rPr>
          <w:b/>
          <w:bCs/>
          <w:sz w:val="20"/>
          <w:szCs w:val="20"/>
        </w:rPr>
      </w:pPr>
    </w:p>
    <w:p w14:paraId="65348C83" w14:textId="77777777" w:rsidR="0030481E" w:rsidRDefault="0030481E" w:rsidP="00096595">
      <w:pPr>
        <w:pStyle w:val="ListParagraph"/>
        <w:ind w:left="643"/>
        <w:rPr>
          <w:b/>
          <w:bCs/>
          <w:sz w:val="20"/>
          <w:szCs w:val="20"/>
        </w:rPr>
      </w:pPr>
    </w:p>
    <w:p w14:paraId="7E14A544" w14:textId="6C42E7C3" w:rsidR="0030481E" w:rsidRDefault="0030481E" w:rsidP="00096595">
      <w:pPr>
        <w:pStyle w:val="ListParagraph"/>
        <w:ind w:left="643"/>
        <w:rPr>
          <w:b/>
          <w:bCs/>
          <w:sz w:val="20"/>
          <w:szCs w:val="20"/>
        </w:rPr>
      </w:pPr>
      <w:r>
        <w:rPr>
          <w:b/>
          <w:bCs/>
          <w:noProof/>
          <w:sz w:val="20"/>
          <w:szCs w:val="20"/>
        </w:rPr>
        <w:drawing>
          <wp:inline distT="0" distB="0" distL="0" distR="0" wp14:anchorId="7665BB62" wp14:editId="16266BC7">
            <wp:extent cx="2235200" cy="2291924"/>
            <wp:effectExtent l="0" t="0" r="0" b="0"/>
            <wp:docPr id="1929845623"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45623" name="Picture 6" descr="A close-up of a pap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4939" cy="2312164"/>
                    </a:xfrm>
                    <a:prstGeom prst="rect">
                      <a:avLst/>
                    </a:prstGeom>
                  </pic:spPr>
                </pic:pic>
              </a:graphicData>
            </a:graphic>
          </wp:inline>
        </w:drawing>
      </w:r>
      <w:r>
        <w:rPr>
          <w:b/>
          <w:bCs/>
          <w:noProof/>
          <w:sz w:val="20"/>
          <w:szCs w:val="20"/>
        </w:rPr>
        <w:drawing>
          <wp:inline distT="0" distB="0" distL="0" distR="0" wp14:anchorId="5DC20BEA" wp14:editId="7B22D4A8">
            <wp:extent cx="2807335" cy="2279650"/>
            <wp:effectExtent l="0" t="0" r="0" b="6350"/>
            <wp:docPr id="1472137981" name="Picture 5"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37981" name="Picture 5" descr="A paper with writing on 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6613" cy="2303425"/>
                    </a:xfrm>
                    <a:prstGeom prst="rect">
                      <a:avLst/>
                    </a:prstGeom>
                  </pic:spPr>
                </pic:pic>
              </a:graphicData>
            </a:graphic>
          </wp:inline>
        </w:drawing>
      </w:r>
    </w:p>
    <w:p w14:paraId="7B96A19C" w14:textId="77777777" w:rsidR="0030481E" w:rsidRDefault="0030481E" w:rsidP="00096595">
      <w:pPr>
        <w:pStyle w:val="ListParagraph"/>
        <w:ind w:left="643"/>
        <w:rPr>
          <w:b/>
          <w:bCs/>
          <w:sz w:val="20"/>
          <w:szCs w:val="20"/>
        </w:rPr>
      </w:pPr>
    </w:p>
    <w:p w14:paraId="3B50A5EA" w14:textId="69EE72AB" w:rsidR="0030481E" w:rsidRDefault="0030481E" w:rsidP="00096595">
      <w:pPr>
        <w:pStyle w:val="ListParagraph"/>
        <w:ind w:left="643"/>
        <w:rPr>
          <w:b/>
          <w:bCs/>
          <w:sz w:val="20"/>
          <w:szCs w:val="20"/>
        </w:rPr>
      </w:pPr>
      <w:r>
        <w:rPr>
          <w:b/>
          <w:bCs/>
          <w:noProof/>
          <w:sz w:val="20"/>
          <w:szCs w:val="20"/>
        </w:rPr>
        <w:lastRenderedPageBreak/>
        <w:drawing>
          <wp:inline distT="0" distB="0" distL="0" distR="0" wp14:anchorId="394D016E" wp14:editId="51311F82">
            <wp:extent cx="2307310" cy="2400300"/>
            <wp:effectExtent l="0" t="0" r="0" b="0"/>
            <wp:docPr id="2019951974" name="Picture 8"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51974" name="Picture 8" descr="A paper with text on i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1409" cy="2425370"/>
                    </a:xfrm>
                    <a:prstGeom prst="rect">
                      <a:avLst/>
                    </a:prstGeom>
                  </pic:spPr>
                </pic:pic>
              </a:graphicData>
            </a:graphic>
          </wp:inline>
        </w:drawing>
      </w:r>
      <w:r>
        <w:rPr>
          <w:b/>
          <w:bCs/>
          <w:noProof/>
          <w:sz w:val="20"/>
          <w:szCs w:val="20"/>
        </w:rPr>
        <w:drawing>
          <wp:inline distT="0" distB="0" distL="0" distR="0" wp14:anchorId="7BB2017B" wp14:editId="35AE7D98">
            <wp:extent cx="2425700" cy="2318202"/>
            <wp:effectExtent l="0" t="0" r="0" b="6350"/>
            <wp:docPr id="1665584440" name="Picture 9"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84440" name="Picture 9" descr="A paper with writing on i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0738" cy="2342131"/>
                    </a:xfrm>
                    <a:prstGeom prst="rect">
                      <a:avLst/>
                    </a:prstGeom>
                  </pic:spPr>
                </pic:pic>
              </a:graphicData>
            </a:graphic>
          </wp:inline>
        </w:drawing>
      </w:r>
      <w:r>
        <w:rPr>
          <w:b/>
          <w:bCs/>
          <w:noProof/>
          <w:sz w:val="20"/>
          <w:szCs w:val="20"/>
        </w:rPr>
        <w:drawing>
          <wp:inline distT="0" distB="0" distL="0" distR="0" wp14:anchorId="3025447D" wp14:editId="275D4473">
            <wp:extent cx="2317750" cy="2111825"/>
            <wp:effectExtent l="0" t="0" r="6350" b="3175"/>
            <wp:docPr id="1177209183" name="Picture 7"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09183" name="Picture 7" descr="A close-up of a receip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8285" cy="2121424"/>
                    </a:xfrm>
                    <a:prstGeom prst="rect">
                      <a:avLst/>
                    </a:prstGeom>
                  </pic:spPr>
                </pic:pic>
              </a:graphicData>
            </a:graphic>
          </wp:inline>
        </w:drawing>
      </w:r>
    </w:p>
    <w:p w14:paraId="554FB4C8" w14:textId="1BD2862B" w:rsidR="0030481E" w:rsidRDefault="0030481E" w:rsidP="00096595">
      <w:pPr>
        <w:pStyle w:val="ListParagraph"/>
        <w:ind w:left="643"/>
        <w:rPr>
          <w:b/>
          <w:bCs/>
          <w:sz w:val="20"/>
          <w:szCs w:val="20"/>
        </w:rPr>
      </w:pPr>
    </w:p>
    <w:p w14:paraId="17A1EB3D" w14:textId="77777777" w:rsidR="0030481E" w:rsidRPr="00453287" w:rsidRDefault="0030481E" w:rsidP="00096595">
      <w:pPr>
        <w:pStyle w:val="ListParagraph"/>
        <w:ind w:left="643"/>
        <w:rPr>
          <w:b/>
          <w:bCs/>
          <w:sz w:val="16"/>
          <w:szCs w:val="16"/>
        </w:rPr>
      </w:pPr>
    </w:p>
    <w:p w14:paraId="02EC2F6A" w14:textId="77777777" w:rsidR="00453287" w:rsidRPr="00453287" w:rsidRDefault="00453287" w:rsidP="00453287">
      <w:pPr>
        <w:jc w:val="center"/>
        <w:rPr>
          <w:sz w:val="16"/>
          <w:szCs w:val="16"/>
          <w:u w:val="single"/>
        </w:rPr>
      </w:pPr>
      <w:r w:rsidRPr="00453287">
        <w:rPr>
          <w:sz w:val="16"/>
          <w:szCs w:val="16"/>
          <w:u w:val="single"/>
        </w:rPr>
        <w:t xml:space="preserve">Bank Reconciliation June 2023 </w:t>
      </w:r>
    </w:p>
    <w:p w14:paraId="39E3B1FA" w14:textId="77777777" w:rsidR="00453287" w:rsidRPr="00453287" w:rsidRDefault="00453287" w:rsidP="00453287">
      <w:pPr>
        <w:jc w:val="center"/>
        <w:rPr>
          <w:sz w:val="16"/>
          <w:szCs w:val="16"/>
          <w:u w:val="single"/>
        </w:rPr>
      </w:pPr>
    </w:p>
    <w:p w14:paraId="6F2F8DB3" w14:textId="77777777" w:rsidR="00453287" w:rsidRPr="00453287" w:rsidRDefault="00453287" w:rsidP="00453287">
      <w:pPr>
        <w:rPr>
          <w:b/>
          <w:bCs/>
          <w:color w:val="FF0000"/>
          <w:sz w:val="16"/>
          <w:szCs w:val="16"/>
        </w:rPr>
      </w:pPr>
      <w:r w:rsidRPr="00453287">
        <w:rPr>
          <w:b/>
          <w:bCs/>
          <w:color w:val="FF0000"/>
          <w:sz w:val="16"/>
          <w:szCs w:val="16"/>
        </w:rPr>
        <w:t>Cash in hand 01/06/2023</w:t>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t xml:space="preserve"> £22,697.88</w:t>
      </w:r>
    </w:p>
    <w:p w14:paraId="0E5C009E" w14:textId="77777777" w:rsidR="00453287" w:rsidRPr="00453287" w:rsidRDefault="00453287" w:rsidP="00453287">
      <w:pPr>
        <w:rPr>
          <w:b/>
          <w:bCs/>
          <w:sz w:val="16"/>
          <w:szCs w:val="16"/>
        </w:rPr>
      </w:pPr>
      <w:r w:rsidRPr="00453287">
        <w:rPr>
          <w:b/>
          <w:bCs/>
          <w:sz w:val="16"/>
          <w:szCs w:val="16"/>
        </w:rPr>
        <w:t>Community £18,662.31</w:t>
      </w:r>
    </w:p>
    <w:p w14:paraId="7A907926" w14:textId="77777777" w:rsidR="00453287" w:rsidRPr="00453287" w:rsidRDefault="00453287" w:rsidP="00453287">
      <w:pPr>
        <w:rPr>
          <w:b/>
          <w:bCs/>
          <w:sz w:val="16"/>
          <w:szCs w:val="16"/>
        </w:rPr>
      </w:pPr>
      <w:r w:rsidRPr="00453287">
        <w:rPr>
          <w:b/>
          <w:bCs/>
          <w:sz w:val="16"/>
          <w:szCs w:val="16"/>
        </w:rPr>
        <w:t>Saving £4035.57</w:t>
      </w:r>
    </w:p>
    <w:p w14:paraId="13849926" w14:textId="77777777" w:rsidR="00453287" w:rsidRPr="00453287" w:rsidRDefault="00453287" w:rsidP="00453287">
      <w:pPr>
        <w:rPr>
          <w:b/>
          <w:bCs/>
          <w:sz w:val="16"/>
          <w:szCs w:val="16"/>
        </w:rPr>
      </w:pPr>
      <w:r w:rsidRPr="00453287">
        <w:rPr>
          <w:b/>
          <w:bCs/>
          <w:color w:val="FF0000"/>
          <w:sz w:val="16"/>
          <w:szCs w:val="16"/>
        </w:rPr>
        <w:t>ADD</w:t>
      </w:r>
      <w:r w:rsidRPr="00453287">
        <w:rPr>
          <w:b/>
          <w:bCs/>
          <w:sz w:val="16"/>
          <w:szCs w:val="16"/>
        </w:rPr>
        <w:t xml:space="preserve"> </w:t>
      </w:r>
    </w:p>
    <w:p w14:paraId="60F40179" w14:textId="37F8715E" w:rsidR="00453287" w:rsidRPr="00453287" w:rsidRDefault="00453287" w:rsidP="00453287">
      <w:pPr>
        <w:rPr>
          <w:b/>
          <w:bCs/>
          <w:sz w:val="16"/>
          <w:szCs w:val="16"/>
        </w:rPr>
      </w:pPr>
      <w:r w:rsidRPr="00453287">
        <w:rPr>
          <w:b/>
          <w:bCs/>
          <w:sz w:val="16"/>
          <w:szCs w:val="16"/>
        </w:rPr>
        <w:t xml:space="preserve">£8.41 interest for saving account. </w:t>
      </w:r>
    </w:p>
    <w:p w14:paraId="0BE9616B" w14:textId="77777777" w:rsidR="00453287" w:rsidRPr="00453287" w:rsidRDefault="00453287" w:rsidP="00453287">
      <w:pPr>
        <w:rPr>
          <w:b/>
          <w:bCs/>
          <w:sz w:val="16"/>
          <w:szCs w:val="16"/>
        </w:rPr>
      </w:pPr>
      <w:r w:rsidRPr="00453287">
        <w:rPr>
          <w:b/>
          <w:bCs/>
          <w:sz w:val="16"/>
          <w:szCs w:val="16"/>
        </w:rPr>
        <w:t>£506.00 Fundraising money from village day</w:t>
      </w:r>
    </w:p>
    <w:p w14:paraId="134AECE9" w14:textId="1C0EC3C1" w:rsidR="00453287" w:rsidRPr="00453287" w:rsidRDefault="00453287" w:rsidP="00453287">
      <w:pPr>
        <w:rPr>
          <w:b/>
          <w:bCs/>
          <w:sz w:val="16"/>
          <w:szCs w:val="16"/>
          <w:u w:val="single"/>
        </w:rPr>
      </w:pPr>
      <w:r w:rsidRPr="00453287">
        <w:rPr>
          <w:b/>
          <w:bCs/>
          <w:sz w:val="16"/>
          <w:szCs w:val="16"/>
        </w:rPr>
        <w:t>Total</w:t>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00EB428A">
        <w:rPr>
          <w:b/>
          <w:bCs/>
          <w:sz w:val="16"/>
          <w:szCs w:val="16"/>
        </w:rPr>
        <w:tab/>
      </w:r>
      <w:r w:rsidRPr="00453287">
        <w:rPr>
          <w:b/>
          <w:bCs/>
          <w:sz w:val="16"/>
          <w:szCs w:val="16"/>
        </w:rPr>
        <w:t>£23,212.29</w:t>
      </w:r>
    </w:p>
    <w:p w14:paraId="3C6F7279" w14:textId="77777777" w:rsidR="00453287" w:rsidRPr="00453287" w:rsidRDefault="00453287" w:rsidP="00453287">
      <w:pPr>
        <w:rPr>
          <w:b/>
          <w:bCs/>
          <w:sz w:val="16"/>
          <w:szCs w:val="16"/>
        </w:rPr>
      </w:pPr>
    </w:p>
    <w:p w14:paraId="1A875EE8" w14:textId="77777777" w:rsidR="00453287" w:rsidRPr="00453287" w:rsidRDefault="00453287" w:rsidP="00453287">
      <w:pPr>
        <w:rPr>
          <w:b/>
          <w:bCs/>
          <w:color w:val="FF0000"/>
          <w:sz w:val="16"/>
          <w:szCs w:val="16"/>
        </w:rPr>
      </w:pPr>
      <w:r w:rsidRPr="00453287">
        <w:rPr>
          <w:b/>
          <w:bCs/>
          <w:color w:val="FF0000"/>
          <w:sz w:val="16"/>
          <w:szCs w:val="16"/>
        </w:rPr>
        <w:t xml:space="preserve">SUBTRACT </w:t>
      </w:r>
    </w:p>
    <w:p w14:paraId="5650A0AE" w14:textId="77777777" w:rsidR="00453287" w:rsidRPr="00453287" w:rsidRDefault="00453287" w:rsidP="00453287">
      <w:pPr>
        <w:rPr>
          <w:b/>
          <w:bCs/>
          <w:sz w:val="16"/>
          <w:szCs w:val="16"/>
        </w:rPr>
      </w:pPr>
      <w:r w:rsidRPr="00453287">
        <w:rPr>
          <w:b/>
          <w:bCs/>
          <w:sz w:val="16"/>
          <w:szCs w:val="16"/>
        </w:rPr>
        <w:t>Payments</w:t>
      </w:r>
    </w:p>
    <w:p w14:paraId="6E31081A" w14:textId="77777777" w:rsidR="00453287" w:rsidRPr="00453287" w:rsidRDefault="00453287" w:rsidP="00453287">
      <w:pPr>
        <w:rPr>
          <w:b/>
          <w:bCs/>
          <w:sz w:val="16"/>
          <w:szCs w:val="16"/>
        </w:rPr>
      </w:pPr>
      <w:r w:rsidRPr="00453287">
        <w:rPr>
          <w:b/>
          <w:bCs/>
          <w:sz w:val="16"/>
          <w:szCs w:val="16"/>
        </w:rPr>
        <w:t>Amount</w:t>
      </w:r>
      <w:r w:rsidRPr="00453287">
        <w:rPr>
          <w:b/>
          <w:bCs/>
          <w:sz w:val="16"/>
          <w:szCs w:val="16"/>
        </w:rPr>
        <w:tab/>
      </w:r>
      <w:proofErr w:type="spellStart"/>
      <w:r w:rsidRPr="00453287">
        <w:rPr>
          <w:b/>
          <w:bCs/>
          <w:sz w:val="16"/>
          <w:szCs w:val="16"/>
        </w:rPr>
        <w:t>Cheq</w:t>
      </w:r>
      <w:proofErr w:type="spellEnd"/>
      <w:r w:rsidRPr="00453287">
        <w:rPr>
          <w:b/>
          <w:bCs/>
          <w:sz w:val="16"/>
          <w:szCs w:val="16"/>
        </w:rPr>
        <w:t xml:space="preserve"> no</w:t>
      </w:r>
      <w:r w:rsidRPr="00453287">
        <w:rPr>
          <w:b/>
          <w:bCs/>
          <w:sz w:val="16"/>
          <w:szCs w:val="16"/>
        </w:rPr>
        <w:tab/>
        <w:t>Payee</w:t>
      </w:r>
      <w:r w:rsidRPr="00453287">
        <w:rPr>
          <w:b/>
          <w:bCs/>
          <w:sz w:val="16"/>
          <w:szCs w:val="16"/>
        </w:rPr>
        <w:tab/>
      </w:r>
      <w:r w:rsidRPr="00453287">
        <w:rPr>
          <w:b/>
          <w:bCs/>
          <w:sz w:val="16"/>
          <w:szCs w:val="16"/>
        </w:rPr>
        <w:tab/>
      </w:r>
      <w:r w:rsidRPr="00453287">
        <w:rPr>
          <w:b/>
          <w:bCs/>
          <w:sz w:val="16"/>
          <w:szCs w:val="16"/>
        </w:rPr>
        <w:tab/>
        <w:t>Cashed</w:t>
      </w:r>
      <w:r w:rsidRPr="00453287">
        <w:rPr>
          <w:b/>
          <w:bCs/>
          <w:sz w:val="16"/>
          <w:szCs w:val="16"/>
        </w:rPr>
        <w:tab/>
      </w:r>
    </w:p>
    <w:p w14:paraId="6A10C5EE" w14:textId="14DCC8D4" w:rsidR="00453287" w:rsidRPr="00453287" w:rsidRDefault="00453287" w:rsidP="00453287">
      <w:pPr>
        <w:rPr>
          <w:b/>
          <w:bCs/>
          <w:sz w:val="16"/>
          <w:szCs w:val="16"/>
        </w:rPr>
      </w:pPr>
      <w:r w:rsidRPr="00453287">
        <w:rPr>
          <w:b/>
          <w:bCs/>
          <w:sz w:val="16"/>
          <w:szCs w:val="16"/>
        </w:rPr>
        <w:t>£494.10</w:t>
      </w:r>
      <w:r w:rsidRPr="00453287">
        <w:rPr>
          <w:b/>
          <w:bCs/>
          <w:sz w:val="16"/>
          <w:szCs w:val="16"/>
        </w:rPr>
        <w:tab/>
        <w:t>100483</w:t>
      </w:r>
      <w:r w:rsidRPr="00453287">
        <w:rPr>
          <w:b/>
          <w:bCs/>
          <w:sz w:val="16"/>
          <w:szCs w:val="16"/>
        </w:rPr>
        <w:tab/>
      </w:r>
      <w:r w:rsidRPr="00453287">
        <w:rPr>
          <w:b/>
          <w:bCs/>
          <w:sz w:val="16"/>
          <w:szCs w:val="16"/>
        </w:rPr>
        <w:tab/>
        <w:t>wages</w:t>
      </w:r>
      <w:r w:rsidRPr="00453287">
        <w:rPr>
          <w:b/>
          <w:bCs/>
          <w:sz w:val="16"/>
          <w:szCs w:val="16"/>
        </w:rPr>
        <w:tab/>
      </w:r>
      <w:r w:rsidRPr="00453287">
        <w:rPr>
          <w:b/>
          <w:bCs/>
          <w:sz w:val="16"/>
          <w:szCs w:val="16"/>
        </w:rPr>
        <w:tab/>
        <w:t>07/6/2023</w:t>
      </w:r>
    </w:p>
    <w:p w14:paraId="2086184D" w14:textId="77777777" w:rsidR="00453287" w:rsidRPr="00453287" w:rsidRDefault="00453287" w:rsidP="00453287">
      <w:pPr>
        <w:rPr>
          <w:b/>
          <w:bCs/>
          <w:sz w:val="16"/>
          <w:szCs w:val="16"/>
        </w:rPr>
      </w:pPr>
    </w:p>
    <w:p w14:paraId="535EF778" w14:textId="77777777" w:rsidR="00453287" w:rsidRPr="00453287" w:rsidRDefault="00453287" w:rsidP="00453287">
      <w:pPr>
        <w:rPr>
          <w:b/>
          <w:bCs/>
          <w:sz w:val="16"/>
          <w:szCs w:val="16"/>
        </w:rPr>
      </w:pP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p>
    <w:p w14:paraId="7D48AAF4" w14:textId="7D788D97" w:rsidR="00453287" w:rsidRPr="00453287" w:rsidRDefault="00453287" w:rsidP="00453287">
      <w:pPr>
        <w:rPr>
          <w:b/>
          <w:bCs/>
          <w:color w:val="FF0000"/>
          <w:sz w:val="16"/>
          <w:szCs w:val="16"/>
        </w:rPr>
      </w:pPr>
      <w:r w:rsidRPr="00453287">
        <w:rPr>
          <w:b/>
          <w:bCs/>
          <w:color w:val="FF0000"/>
          <w:sz w:val="16"/>
          <w:szCs w:val="16"/>
        </w:rPr>
        <w:t>Cash in hand 01/06/2023</w:t>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t>£22,718.19</w:t>
      </w:r>
    </w:p>
    <w:p w14:paraId="67D35636" w14:textId="77777777" w:rsidR="00453287" w:rsidRPr="00453287" w:rsidRDefault="00453287" w:rsidP="00453287">
      <w:pPr>
        <w:rPr>
          <w:b/>
          <w:bCs/>
          <w:color w:val="FF0000"/>
          <w:sz w:val="16"/>
          <w:szCs w:val="16"/>
        </w:rPr>
      </w:pPr>
      <w:r w:rsidRPr="00453287">
        <w:rPr>
          <w:b/>
          <w:bCs/>
          <w:color w:val="FF0000"/>
          <w:sz w:val="16"/>
          <w:szCs w:val="16"/>
        </w:rPr>
        <w:lastRenderedPageBreak/>
        <w:t xml:space="preserve">B </w:t>
      </w:r>
    </w:p>
    <w:p w14:paraId="319F5452" w14:textId="77777777" w:rsidR="00453287" w:rsidRPr="00453287" w:rsidRDefault="00453287" w:rsidP="00453287">
      <w:pPr>
        <w:rPr>
          <w:b/>
          <w:bCs/>
          <w:sz w:val="16"/>
          <w:szCs w:val="16"/>
        </w:rPr>
      </w:pPr>
      <w:r w:rsidRPr="00453287">
        <w:rPr>
          <w:b/>
          <w:bCs/>
          <w:sz w:val="16"/>
          <w:szCs w:val="16"/>
        </w:rPr>
        <w:t xml:space="preserve">Cash </w:t>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t>£0.00</w:t>
      </w:r>
    </w:p>
    <w:p w14:paraId="4872AD8C" w14:textId="77777777" w:rsidR="00453287" w:rsidRPr="00453287" w:rsidRDefault="00453287" w:rsidP="00453287">
      <w:pPr>
        <w:rPr>
          <w:b/>
          <w:bCs/>
          <w:sz w:val="16"/>
          <w:szCs w:val="16"/>
        </w:rPr>
      </w:pPr>
      <w:r w:rsidRPr="00453287">
        <w:rPr>
          <w:b/>
          <w:bCs/>
          <w:sz w:val="16"/>
          <w:szCs w:val="16"/>
        </w:rPr>
        <w:t xml:space="preserve">Petty Cash </w:t>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t>£0.00</w:t>
      </w:r>
    </w:p>
    <w:p w14:paraId="7278B2F1" w14:textId="751120F0" w:rsidR="00453287" w:rsidRPr="00453287" w:rsidRDefault="00453287" w:rsidP="00453287">
      <w:pPr>
        <w:rPr>
          <w:b/>
          <w:bCs/>
          <w:sz w:val="16"/>
          <w:szCs w:val="16"/>
        </w:rPr>
      </w:pPr>
      <w:r w:rsidRPr="00453287">
        <w:rPr>
          <w:b/>
          <w:bCs/>
          <w:sz w:val="16"/>
          <w:szCs w:val="16"/>
        </w:rPr>
        <w:t xml:space="preserve">Community account </w:t>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00EB428A">
        <w:rPr>
          <w:b/>
          <w:bCs/>
          <w:sz w:val="16"/>
          <w:szCs w:val="16"/>
        </w:rPr>
        <w:tab/>
      </w:r>
      <w:r w:rsidRPr="00453287">
        <w:rPr>
          <w:b/>
          <w:bCs/>
          <w:sz w:val="16"/>
          <w:szCs w:val="16"/>
        </w:rPr>
        <w:t>£18,674.21</w:t>
      </w:r>
    </w:p>
    <w:p w14:paraId="1B75B4A6" w14:textId="77777777" w:rsidR="00453287" w:rsidRPr="00453287" w:rsidRDefault="00453287" w:rsidP="00453287">
      <w:pPr>
        <w:rPr>
          <w:b/>
          <w:bCs/>
          <w:sz w:val="16"/>
          <w:szCs w:val="16"/>
        </w:rPr>
      </w:pPr>
      <w:r w:rsidRPr="00453287">
        <w:rPr>
          <w:b/>
          <w:bCs/>
          <w:sz w:val="16"/>
          <w:szCs w:val="16"/>
        </w:rPr>
        <w:t xml:space="preserve">Saving </w:t>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r>
      <w:r w:rsidRPr="00453287">
        <w:rPr>
          <w:b/>
          <w:bCs/>
          <w:sz w:val="16"/>
          <w:szCs w:val="16"/>
        </w:rPr>
        <w:tab/>
        <w:t>£4043.98</w:t>
      </w:r>
    </w:p>
    <w:p w14:paraId="0DA009C4" w14:textId="77777777" w:rsidR="00453287" w:rsidRDefault="00453287" w:rsidP="00453287">
      <w:pPr>
        <w:rPr>
          <w:b/>
          <w:bCs/>
          <w:color w:val="FF0000"/>
          <w:sz w:val="16"/>
          <w:szCs w:val="16"/>
          <w:u w:val="single"/>
        </w:rPr>
      </w:pP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rPr>
        <w:tab/>
      </w:r>
      <w:r w:rsidRPr="00453287">
        <w:rPr>
          <w:b/>
          <w:bCs/>
          <w:color w:val="FF0000"/>
          <w:sz w:val="16"/>
          <w:szCs w:val="16"/>
          <w:u w:val="single"/>
        </w:rPr>
        <w:t>£22,718.19</w:t>
      </w:r>
    </w:p>
    <w:p w14:paraId="6F5FC999" w14:textId="77777777" w:rsidR="00A37B06" w:rsidRPr="00A37B06" w:rsidRDefault="00A37B06" w:rsidP="00A37B06">
      <w:pPr>
        <w:jc w:val="center"/>
        <w:rPr>
          <w:sz w:val="16"/>
          <w:szCs w:val="16"/>
          <w:u w:val="single"/>
        </w:rPr>
      </w:pPr>
      <w:r w:rsidRPr="00A37B06">
        <w:rPr>
          <w:sz w:val="16"/>
          <w:szCs w:val="16"/>
          <w:u w:val="single"/>
        </w:rPr>
        <w:t xml:space="preserve">Bank Reconciliation July 2023 </w:t>
      </w:r>
    </w:p>
    <w:p w14:paraId="48C5DBEE" w14:textId="77777777" w:rsidR="00A37B06" w:rsidRPr="00A37B06" w:rsidRDefault="00A37B06" w:rsidP="00A37B06">
      <w:pPr>
        <w:jc w:val="center"/>
        <w:rPr>
          <w:sz w:val="16"/>
          <w:szCs w:val="16"/>
          <w:u w:val="single"/>
        </w:rPr>
      </w:pPr>
    </w:p>
    <w:p w14:paraId="69932249" w14:textId="5A3827E6" w:rsidR="00A37B06" w:rsidRPr="00A37B06" w:rsidRDefault="00A37B06" w:rsidP="00A37B06">
      <w:pPr>
        <w:rPr>
          <w:b/>
          <w:bCs/>
          <w:color w:val="FF0000"/>
          <w:sz w:val="16"/>
          <w:szCs w:val="16"/>
        </w:rPr>
      </w:pPr>
      <w:r w:rsidRPr="00A37B06">
        <w:rPr>
          <w:b/>
          <w:bCs/>
          <w:color w:val="FF0000"/>
          <w:sz w:val="16"/>
          <w:szCs w:val="16"/>
        </w:rPr>
        <w:t>Cash in hand 01/06/2023</w:t>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Pr>
          <w:b/>
          <w:bCs/>
          <w:color w:val="FF0000"/>
          <w:sz w:val="16"/>
          <w:szCs w:val="16"/>
        </w:rPr>
        <w:tab/>
      </w:r>
      <w:r>
        <w:rPr>
          <w:b/>
          <w:bCs/>
          <w:color w:val="FF0000"/>
          <w:sz w:val="16"/>
          <w:szCs w:val="16"/>
        </w:rPr>
        <w:tab/>
      </w:r>
      <w:r w:rsidRPr="00A37B06">
        <w:rPr>
          <w:b/>
          <w:bCs/>
          <w:color w:val="FF0000"/>
          <w:sz w:val="16"/>
          <w:szCs w:val="16"/>
        </w:rPr>
        <w:t xml:space="preserve"> £22,718.19</w:t>
      </w:r>
    </w:p>
    <w:p w14:paraId="4C9728C7" w14:textId="77777777" w:rsidR="00A37B06" w:rsidRPr="00A37B06" w:rsidRDefault="00A37B06" w:rsidP="00A37B06">
      <w:pPr>
        <w:rPr>
          <w:b/>
          <w:bCs/>
          <w:sz w:val="16"/>
          <w:szCs w:val="16"/>
        </w:rPr>
      </w:pPr>
      <w:r w:rsidRPr="00A37B06">
        <w:rPr>
          <w:b/>
          <w:bCs/>
          <w:sz w:val="16"/>
          <w:szCs w:val="16"/>
        </w:rPr>
        <w:t>Community £18,674.21</w:t>
      </w:r>
    </w:p>
    <w:p w14:paraId="5E044776" w14:textId="77777777" w:rsidR="00A37B06" w:rsidRPr="00A37B06" w:rsidRDefault="00A37B06" w:rsidP="00A37B06">
      <w:pPr>
        <w:rPr>
          <w:b/>
          <w:bCs/>
          <w:sz w:val="16"/>
          <w:szCs w:val="16"/>
        </w:rPr>
      </w:pPr>
      <w:r w:rsidRPr="00A37B06">
        <w:rPr>
          <w:b/>
          <w:bCs/>
          <w:sz w:val="16"/>
          <w:szCs w:val="16"/>
        </w:rPr>
        <w:t>Saving £4043.98</w:t>
      </w:r>
    </w:p>
    <w:p w14:paraId="65366CA8" w14:textId="77777777" w:rsidR="00A37B06" w:rsidRPr="00A37B06" w:rsidRDefault="00A37B06" w:rsidP="00A37B06">
      <w:pPr>
        <w:rPr>
          <w:b/>
          <w:bCs/>
          <w:sz w:val="16"/>
          <w:szCs w:val="16"/>
        </w:rPr>
      </w:pPr>
      <w:r w:rsidRPr="00A37B06">
        <w:rPr>
          <w:b/>
          <w:bCs/>
          <w:color w:val="FF0000"/>
          <w:sz w:val="16"/>
          <w:szCs w:val="16"/>
        </w:rPr>
        <w:t>ADD</w:t>
      </w:r>
      <w:r w:rsidRPr="00A37B06">
        <w:rPr>
          <w:b/>
          <w:bCs/>
          <w:sz w:val="16"/>
          <w:szCs w:val="16"/>
        </w:rPr>
        <w:t xml:space="preserve"> </w:t>
      </w:r>
    </w:p>
    <w:p w14:paraId="73F34D5B" w14:textId="77777777" w:rsidR="00A37B06" w:rsidRPr="00A37B06" w:rsidRDefault="00A37B06" w:rsidP="00A37B06">
      <w:pPr>
        <w:rPr>
          <w:b/>
          <w:bCs/>
          <w:sz w:val="16"/>
          <w:szCs w:val="16"/>
        </w:rPr>
      </w:pP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p>
    <w:p w14:paraId="57EBA494" w14:textId="375F7919" w:rsidR="00A37B06" w:rsidRPr="00A37B06" w:rsidRDefault="00A37B06" w:rsidP="00A37B06">
      <w:pPr>
        <w:rPr>
          <w:b/>
          <w:bCs/>
          <w:color w:val="FF0000"/>
          <w:sz w:val="16"/>
          <w:szCs w:val="16"/>
          <w:u w:val="single"/>
        </w:rPr>
      </w:pP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Pr>
          <w:b/>
          <w:bCs/>
          <w:color w:val="FF0000"/>
          <w:sz w:val="16"/>
          <w:szCs w:val="16"/>
        </w:rPr>
        <w:tab/>
      </w:r>
      <w:r w:rsidRPr="00A37B06">
        <w:rPr>
          <w:b/>
          <w:bCs/>
          <w:color w:val="FF0000"/>
          <w:sz w:val="16"/>
          <w:szCs w:val="16"/>
          <w:u w:val="single"/>
        </w:rPr>
        <w:t>£22,718.19</w:t>
      </w:r>
    </w:p>
    <w:p w14:paraId="061599CF" w14:textId="77777777" w:rsidR="00A37B06" w:rsidRPr="00A37B06" w:rsidRDefault="00A37B06" w:rsidP="00A37B06">
      <w:pPr>
        <w:rPr>
          <w:b/>
          <w:bCs/>
          <w:sz w:val="16"/>
          <w:szCs w:val="16"/>
        </w:rPr>
      </w:pPr>
    </w:p>
    <w:p w14:paraId="05BA5E17" w14:textId="77777777" w:rsidR="00A37B06" w:rsidRPr="00A37B06" w:rsidRDefault="00A37B06" w:rsidP="00A37B06">
      <w:pPr>
        <w:rPr>
          <w:b/>
          <w:bCs/>
          <w:color w:val="FF0000"/>
          <w:sz w:val="16"/>
          <w:szCs w:val="16"/>
        </w:rPr>
      </w:pPr>
      <w:r w:rsidRPr="00A37B06">
        <w:rPr>
          <w:b/>
          <w:bCs/>
          <w:color w:val="FF0000"/>
          <w:sz w:val="16"/>
          <w:szCs w:val="16"/>
        </w:rPr>
        <w:t xml:space="preserve">SUBTRACT </w:t>
      </w:r>
    </w:p>
    <w:p w14:paraId="59B83B32" w14:textId="77777777" w:rsidR="00A37B06" w:rsidRPr="00A37B06" w:rsidRDefault="00A37B06" w:rsidP="00A37B06">
      <w:pPr>
        <w:rPr>
          <w:b/>
          <w:bCs/>
          <w:sz w:val="16"/>
          <w:szCs w:val="16"/>
        </w:rPr>
      </w:pPr>
      <w:r w:rsidRPr="00A37B06">
        <w:rPr>
          <w:b/>
          <w:bCs/>
          <w:sz w:val="16"/>
          <w:szCs w:val="16"/>
        </w:rPr>
        <w:t>Payments</w:t>
      </w:r>
    </w:p>
    <w:p w14:paraId="0BC3D8C4" w14:textId="77777777" w:rsidR="00A37B06" w:rsidRPr="00A37B06" w:rsidRDefault="00A37B06" w:rsidP="00A37B06">
      <w:pPr>
        <w:rPr>
          <w:b/>
          <w:bCs/>
          <w:sz w:val="16"/>
          <w:szCs w:val="16"/>
        </w:rPr>
      </w:pPr>
      <w:r w:rsidRPr="00A37B06">
        <w:rPr>
          <w:b/>
          <w:bCs/>
          <w:sz w:val="16"/>
          <w:szCs w:val="16"/>
        </w:rPr>
        <w:t>Amount</w:t>
      </w:r>
      <w:r w:rsidRPr="00A37B06">
        <w:rPr>
          <w:b/>
          <w:bCs/>
          <w:sz w:val="16"/>
          <w:szCs w:val="16"/>
        </w:rPr>
        <w:tab/>
      </w:r>
      <w:proofErr w:type="spellStart"/>
      <w:r w:rsidRPr="00A37B06">
        <w:rPr>
          <w:b/>
          <w:bCs/>
          <w:sz w:val="16"/>
          <w:szCs w:val="16"/>
        </w:rPr>
        <w:t>Cheq</w:t>
      </w:r>
      <w:proofErr w:type="spellEnd"/>
      <w:r w:rsidRPr="00A37B06">
        <w:rPr>
          <w:b/>
          <w:bCs/>
          <w:sz w:val="16"/>
          <w:szCs w:val="16"/>
        </w:rPr>
        <w:t xml:space="preserve"> no</w:t>
      </w:r>
      <w:r w:rsidRPr="00A37B06">
        <w:rPr>
          <w:b/>
          <w:bCs/>
          <w:sz w:val="16"/>
          <w:szCs w:val="16"/>
        </w:rPr>
        <w:tab/>
        <w:t>Payee</w:t>
      </w:r>
      <w:r w:rsidRPr="00A37B06">
        <w:rPr>
          <w:b/>
          <w:bCs/>
          <w:sz w:val="16"/>
          <w:szCs w:val="16"/>
        </w:rPr>
        <w:tab/>
      </w:r>
      <w:r w:rsidRPr="00A37B06">
        <w:rPr>
          <w:b/>
          <w:bCs/>
          <w:sz w:val="16"/>
          <w:szCs w:val="16"/>
        </w:rPr>
        <w:tab/>
      </w:r>
      <w:r w:rsidRPr="00A37B06">
        <w:rPr>
          <w:b/>
          <w:bCs/>
          <w:sz w:val="16"/>
          <w:szCs w:val="16"/>
        </w:rPr>
        <w:tab/>
        <w:t>Cashed</w:t>
      </w:r>
      <w:r w:rsidRPr="00A37B06">
        <w:rPr>
          <w:b/>
          <w:bCs/>
          <w:sz w:val="16"/>
          <w:szCs w:val="16"/>
        </w:rPr>
        <w:tab/>
      </w:r>
    </w:p>
    <w:p w14:paraId="735F8462" w14:textId="77777777" w:rsidR="00A37B06" w:rsidRPr="00A37B06" w:rsidRDefault="00A37B06" w:rsidP="00A37B06">
      <w:pPr>
        <w:rPr>
          <w:b/>
          <w:bCs/>
          <w:sz w:val="16"/>
          <w:szCs w:val="16"/>
        </w:rPr>
      </w:pPr>
      <w:r w:rsidRPr="00A37B06">
        <w:rPr>
          <w:b/>
          <w:bCs/>
          <w:sz w:val="16"/>
          <w:szCs w:val="16"/>
        </w:rPr>
        <w:t>£123.40</w:t>
      </w:r>
      <w:r w:rsidRPr="00A37B06">
        <w:rPr>
          <w:b/>
          <w:bCs/>
          <w:sz w:val="16"/>
          <w:szCs w:val="16"/>
        </w:rPr>
        <w:tab/>
        <w:t>100482</w:t>
      </w:r>
      <w:r w:rsidRPr="00A37B06">
        <w:rPr>
          <w:b/>
          <w:bCs/>
          <w:sz w:val="16"/>
          <w:szCs w:val="16"/>
        </w:rPr>
        <w:tab/>
      </w:r>
      <w:r w:rsidRPr="00A37B06">
        <w:rPr>
          <w:b/>
          <w:bCs/>
          <w:sz w:val="16"/>
          <w:szCs w:val="16"/>
        </w:rPr>
        <w:tab/>
        <w:t>HMRC</w:t>
      </w:r>
      <w:r w:rsidRPr="00A37B06">
        <w:rPr>
          <w:b/>
          <w:bCs/>
          <w:sz w:val="16"/>
          <w:szCs w:val="16"/>
        </w:rPr>
        <w:tab/>
      </w:r>
      <w:r w:rsidRPr="00A37B06">
        <w:rPr>
          <w:b/>
          <w:bCs/>
          <w:sz w:val="16"/>
          <w:szCs w:val="16"/>
        </w:rPr>
        <w:tab/>
      </w:r>
      <w:r w:rsidRPr="00A37B06">
        <w:rPr>
          <w:b/>
          <w:bCs/>
          <w:sz w:val="16"/>
          <w:szCs w:val="16"/>
        </w:rPr>
        <w:tab/>
        <w:t>19/07/2023</w:t>
      </w:r>
    </w:p>
    <w:p w14:paraId="326691BF" w14:textId="77777777" w:rsidR="00A37B06" w:rsidRPr="00A37B06" w:rsidRDefault="00A37B06" w:rsidP="00A37B06">
      <w:pPr>
        <w:rPr>
          <w:b/>
          <w:bCs/>
          <w:sz w:val="16"/>
          <w:szCs w:val="16"/>
        </w:rPr>
      </w:pP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p>
    <w:p w14:paraId="23F226D4" w14:textId="64B5860D" w:rsidR="00A37B06" w:rsidRPr="00A37B06" w:rsidRDefault="00A37B06" w:rsidP="00A37B06">
      <w:pPr>
        <w:rPr>
          <w:b/>
          <w:bCs/>
          <w:color w:val="FF0000"/>
          <w:sz w:val="16"/>
          <w:szCs w:val="16"/>
        </w:rPr>
      </w:pPr>
      <w:r w:rsidRPr="00A37B06">
        <w:rPr>
          <w:b/>
          <w:bCs/>
          <w:color w:val="FF0000"/>
          <w:sz w:val="16"/>
          <w:szCs w:val="16"/>
        </w:rPr>
        <w:t>Cash in hand 01/07/2023</w:t>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Pr>
          <w:b/>
          <w:bCs/>
          <w:color w:val="FF0000"/>
          <w:sz w:val="16"/>
          <w:szCs w:val="16"/>
        </w:rPr>
        <w:tab/>
      </w:r>
      <w:r w:rsidRPr="00A37B06">
        <w:rPr>
          <w:b/>
          <w:bCs/>
          <w:color w:val="FF0000"/>
          <w:sz w:val="16"/>
          <w:szCs w:val="16"/>
        </w:rPr>
        <w:t>£22,594.79</w:t>
      </w:r>
    </w:p>
    <w:p w14:paraId="1BC84FB6" w14:textId="77777777" w:rsidR="00A37B06" w:rsidRPr="00A37B06" w:rsidRDefault="00A37B06" w:rsidP="00A37B06">
      <w:pPr>
        <w:rPr>
          <w:b/>
          <w:bCs/>
          <w:color w:val="FF0000"/>
          <w:sz w:val="16"/>
          <w:szCs w:val="16"/>
        </w:rPr>
      </w:pPr>
      <w:r w:rsidRPr="00A37B06">
        <w:rPr>
          <w:b/>
          <w:bCs/>
          <w:color w:val="FF0000"/>
          <w:sz w:val="16"/>
          <w:szCs w:val="16"/>
        </w:rPr>
        <w:t xml:space="preserve">B </w:t>
      </w:r>
    </w:p>
    <w:p w14:paraId="6EA6B189" w14:textId="77777777" w:rsidR="00A37B06" w:rsidRPr="00A37B06" w:rsidRDefault="00A37B06" w:rsidP="00A37B06">
      <w:pPr>
        <w:rPr>
          <w:b/>
          <w:bCs/>
          <w:sz w:val="16"/>
          <w:szCs w:val="16"/>
        </w:rPr>
      </w:pPr>
      <w:r w:rsidRPr="00A37B06">
        <w:rPr>
          <w:b/>
          <w:bCs/>
          <w:sz w:val="16"/>
          <w:szCs w:val="16"/>
        </w:rPr>
        <w:t xml:space="preserve">Cash </w:t>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t>£0.00</w:t>
      </w:r>
    </w:p>
    <w:p w14:paraId="0BF5CC5C" w14:textId="77777777" w:rsidR="00A37B06" w:rsidRPr="00A37B06" w:rsidRDefault="00A37B06" w:rsidP="00A37B06">
      <w:pPr>
        <w:rPr>
          <w:b/>
          <w:bCs/>
          <w:sz w:val="16"/>
          <w:szCs w:val="16"/>
        </w:rPr>
      </w:pPr>
      <w:r w:rsidRPr="00A37B06">
        <w:rPr>
          <w:b/>
          <w:bCs/>
          <w:sz w:val="16"/>
          <w:szCs w:val="16"/>
        </w:rPr>
        <w:t xml:space="preserve">Petty Cash </w:t>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t>£0.00</w:t>
      </w:r>
    </w:p>
    <w:p w14:paraId="6FAD9500" w14:textId="22E495FD" w:rsidR="00A37B06" w:rsidRPr="00A37B06" w:rsidRDefault="00A37B06" w:rsidP="00A37B06">
      <w:pPr>
        <w:rPr>
          <w:b/>
          <w:bCs/>
          <w:sz w:val="16"/>
          <w:szCs w:val="16"/>
        </w:rPr>
      </w:pPr>
      <w:r w:rsidRPr="00A37B06">
        <w:rPr>
          <w:b/>
          <w:bCs/>
          <w:sz w:val="16"/>
          <w:szCs w:val="16"/>
        </w:rPr>
        <w:t xml:space="preserve">Community account </w:t>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Pr>
          <w:b/>
          <w:bCs/>
          <w:sz w:val="16"/>
          <w:szCs w:val="16"/>
        </w:rPr>
        <w:tab/>
      </w:r>
      <w:r w:rsidRPr="00A37B06">
        <w:rPr>
          <w:b/>
          <w:bCs/>
          <w:sz w:val="16"/>
          <w:szCs w:val="16"/>
        </w:rPr>
        <w:t>£18,550.81</w:t>
      </w:r>
    </w:p>
    <w:p w14:paraId="713A07F3" w14:textId="77777777" w:rsidR="00A37B06" w:rsidRPr="00A37B06" w:rsidRDefault="00A37B06" w:rsidP="00A37B06">
      <w:pPr>
        <w:rPr>
          <w:b/>
          <w:bCs/>
          <w:sz w:val="16"/>
          <w:szCs w:val="16"/>
        </w:rPr>
      </w:pPr>
      <w:r w:rsidRPr="00A37B06">
        <w:rPr>
          <w:b/>
          <w:bCs/>
          <w:sz w:val="16"/>
          <w:szCs w:val="16"/>
        </w:rPr>
        <w:t xml:space="preserve">Saving </w:t>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r>
      <w:r w:rsidRPr="00A37B06">
        <w:rPr>
          <w:b/>
          <w:bCs/>
          <w:sz w:val="16"/>
          <w:szCs w:val="16"/>
        </w:rPr>
        <w:tab/>
        <w:t>£4043.98</w:t>
      </w:r>
    </w:p>
    <w:p w14:paraId="5A4FE54B" w14:textId="77777777" w:rsidR="00A37B06" w:rsidRDefault="00A37B06" w:rsidP="00A37B06">
      <w:pPr>
        <w:rPr>
          <w:b/>
          <w:bCs/>
          <w:color w:val="FF0000"/>
          <w:sz w:val="16"/>
          <w:szCs w:val="16"/>
          <w:u w:val="single"/>
        </w:rPr>
      </w:pP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rPr>
        <w:tab/>
      </w:r>
      <w:r w:rsidRPr="00A37B06">
        <w:rPr>
          <w:b/>
          <w:bCs/>
          <w:color w:val="FF0000"/>
          <w:sz w:val="16"/>
          <w:szCs w:val="16"/>
          <w:u w:val="single"/>
        </w:rPr>
        <w:t>£22,594.79</w:t>
      </w:r>
    </w:p>
    <w:p w14:paraId="53D07BEB" w14:textId="77777777" w:rsidR="00A37B06" w:rsidRDefault="00A37B06" w:rsidP="00A37B06">
      <w:pPr>
        <w:rPr>
          <w:b/>
          <w:bCs/>
          <w:color w:val="FF0000"/>
          <w:sz w:val="16"/>
          <w:szCs w:val="16"/>
          <w:u w:val="single"/>
        </w:rPr>
      </w:pPr>
    </w:p>
    <w:p w14:paraId="1E203751" w14:textId="1AEC1902" w:rsidR="00A37B06" w:rsidRPr="00A37B06" w:rsidRDefault="00346A5F" w:rsidP="00A37B06">
      <w:pPr>
        <w:rPr>
          <w:b/>
          <w:bCs/>
          <w:color w:val="FF0000"/>
          <w:sz w:val="16"/>
          <w:szCs w:val="16"/>
          <w:u w:val="single"/>
        </w:rPr>
      </w:pPr>
      <w:r>
        <w:rPr>
          <w:b/>
          <w:bCs/>
          <w:noProof/>
          <w:color w:val="FF0000"/>
          <w:sz w:val="16"/>
          <w:szCs w:val="16"/>
          <w:u w:val="single"/>
        </w:rPr>
        <w:lastRenderedPageBreak/>
        <w:drawing>
          <wp:inline distT="0" distB="0" distL="0" distR="0" wp14:anchorId="6E881739" wp14:editId="0D9C2E32">
            <wp:extent cx="5731510" cy="2844800"/>
            <wp:effectExtent l="0" t="0" r="2540" b="0"/>
            <wp:docPr id="870771379"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71379" name="Picture 1" descr="A close up of a docume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5731510" cy="2844800"/>
                    </a:xfrm>
                    <a:prstGeom prst="rect">
                      <a:avLst/>
                    </a:prstGeom>
                  </pic:spPr>
                </pic:pic>
              </a:graphicData>
            </a:graphic>
          </wp:inline>
        </w:drawing>
      </w:r>
    </w:p>
    <w:p w14:paraId="461C5D5D" w14:textId="42C9F40F" w:rsidR="00A37B06" w:rsidRDefault="00346A5F" w:rsidP="00A37B06">
      <w:pPr>
        <w:jc w:val="center"/>
        <w:rPr>
          <w:u w:val="single"/>
        </w:rPr>
      </w:pPr>
      <w:r>
        <w:rPr>
          <w:noProof/>
          <w:u w:val="single"/>
        </w:rPr>
        <w:drawing>
          <wp:inline distT="0" distB="0" distL="0" distR="0" wp14:anchorId="58A4ACCE" wp14:editId="1A3D5369">
            <wp:extent cx="4284345" cy="5652135"/>
            <wp:effectExtent l="1905" t="0" r="3810" b="3810"/>
            <wp:docPr id="1291707175"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07175" name="Picture 2" descr="A close-up of a documen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284345" cy="5652135"/>
                    </a:xfrm>
                    <a:prstGeom prst="rect">
                      <a:avLst/>
                    </a:prstGeom>
                  </pic:spPr>
                </pic:pic>
              </a:graphicData>
            </a:graphic>
          </wp:inline>
        </w:drawing>
      </w:r>
    </w:p>
    <w:p w14:paraId="67D6CD9D" w14:textId="77777777" w:rsidR="00A37B06" w:rsidRDefault="00A37B06" w:rsidP="00A37B06">
      <w:pPr>
        <w:jc w:val="center"/>
        <w:rPr>
          <w:u w:val="single"/>
        </w:rPr>
      </w:pPr>
    </w:p>
    <w:p w14:paraId="53A155A7" w14:textId="77777777" w:rsidR="00A37B06" w:rsidRDefault="00A37B06" w:rsidP="00453287">
      <w:pPr>
        <w:rPr>
          <w:b/>
          <w:bCs/>
          <w:color w:val="FF0000"/>
          <w:sz w:val="16"/>
          <w:szCs w:val="16"/>
          <w:u w:val="single"/>
        </w:rPr>
      </w:pPr>
    </w:p>
    <w:p w14:paraId="2EEC9126" w14:textId="7F769E9F" w:rsidR="00EB428A" w:rsidRPr="00EB428A" w:rsidRDefault="00EB428A" w:rsidP="00EB428A">
      <w:pPr>
        <w:pStyle w:val="ListParagraph"/>
        <w:numPr>
          <w:ilvl w:val="0"/>
          <w:numId w:val="1"/>
        </w:numPr>
        <w:rPr>
          <w:sz w:val="20"/>
          <w:szCs w:val="20"/>
          <w:u w:val="single"/>
        </w:rPr>
      </w:pPr>
      <w:r w:rsidRPr="00EB428A">
        <w:rPr>
          <w:b/>
          <w:bCs/>
          <w:sz w:val="20"/>
          <w:szCs w:val="20"/>
        </w:rPr>
        <w:t xml:space="preserve">Clerks </w:t>
      </w:r>
      <w:proofErr w:type="gramStart"/>
      <w:r w:rsidRPr="00EB428A">
        <w:rPr>
          <w:b/>
          <w:bCs/>
          <w:sz w:val="20"/>
          <w:szCs w:val="20"/>
        </w:rPr>
        <w:t xml:space="preserve">Correspondence  </w:t>
      </w:r>
      <w:r w:rsidRPr="00EB428A">
        <w:rPr>
          <w:sz w:val="20"/>
          <w:szCs w:val="20"/>
        </w:rPr>
        <w:t>Speed</w:t>
      </w:r>
      <w:proofErr w:type="gramEnd"/>
      <w:r w:rsidRPr="00EB428A">
        <w:rPr>
          <w:sz w:val="20"/>
          <w:szCs w:val="20"/>
        </w:rPr>
        <w:t xml:space="preserve"> Camera issues not working. Problem with keeping it charged will speak to Michael Hadley and find out if it needs to go back or if there is a solution to the problem.</w:t>
      </w:r>
    </w:p>
    <w:p w14:paraId="59EEA480" w14:textId="283C50EE" w:rsidR="00EB428A" w:rsidRPr="00EB428A" w:rsidRDefault="00EB428A" w:rsidP="00EB428A">
      <w:pPr>
        <w:rPr>
          <w:sz w:val="20"/>
          <w:szCs w:val="20"/>
        </w:rPr>
      </w:pPr>
      <w:r>
        <w:rPr>
          <w:sz w:val="20"/>
          <w:szCs w:val="20"/>
        </w:rPr>
        <w:t>Meeting close by chairman at 20:22</w:t>
      </w:r>
    </w:p>
    <w:p w14:paraId="4FA3664A" w14:textId="77777777" w:rsidR="00453287" w:rsidRDefault="00453287" w:rsidP="00453287"/>
    <w:p w14:paraId="4A9806AA" w14:textId="77777777" w:rsidR="00453287" w:rsidRPr="001C127E" w:rsidRDefault="00453287" w:rsidP="00453287">
      <w:pPr>
        <w:rPr>
          <w:b/>
          <w:bCs/>
          <w:color w:val="FF0000"/>
          <w:u w:val="single"/>
        </w:rPr>
      </w:pPr>
    </w:p>
    <w:p w14:paraId="20FD3617" w14:textId="77777777" w:rsidR="0030481E" w:rsidRDefault="0030481E" w:rsidP="00096595">
      <w:pPr>
        <w:pStyle w:val="ListParagraph"/>
        <w:ind w:left="643"/>
        <w:rPr>
          <w:b/>
          <w:bCs/>
          <w:sz w:val="20"/>
          <w:szCs w:val="20"/>
        </w:rPr>
      </w:pPr>
    </w:p>
    <w:p w14:paraId="3775589B" w14:textId="77777777" w:rsidR="0030481E" w:rsidRDefault="0030481E" w:rsidP="00096595">
      <w:pPr>
        <w:pStyle w:val="ListParagraph"/>
        <w:ind w:left="643"/>
        <w:rPr>
          <w:b/>
          <w:bCs/>
          <w:sz w:val="20"/>
          <w:szCs w:val="20"/>
        </w:rPr>
      </w:pPr>
    </w:p>
    <w:p w14:paraId="65D818E0" w14:textId="77777777" w:rsidR="0030481E" w:rsidRPr="00B965B9" w:rsidRDefault="0030481E" w:rsidP="00096595">
      <w:pPr>
        <w:pStyle w:val="ListParagraph"/>
        <w:ind w:left="643"/>
        <w:rPr>
          <w:b/>
          <w:bCs/>
          <w:sz w:val="20"/>
          <w:szCs w:val="20"/>
        </w:rPr>
      </w:pPr>
    </w:p>
    <w:p w14:paraId="06B81AD9" w14:textId="77777777" w:rsidR="002F7BFF" w:rsidRDefault="002F7BFF" w:rsidP="002F7BFF">
      <w:pPr>
        <w:pStyle w:val="ListParagraph"/>
        <w:rPr>
          <w:sz w:val="20"/>
          <w:szCs w:val="20"/>
        </w:rPr>
      </w:pPr>
    </w:p>
    <w:p w14:paraId="5DADA97F" w14:textId="77777777" w:rsidR="00095C26" w:rsidRPr="000B0C6C" w:rsidRDefault="00095C26" w:rsidP="002F7BFF">
      <w:pPr>
        <w:pStyle w:val="ListParagraph"/>
        <w:rPr>
          <w:sz w:val="20"/>
          <w:szCs w:val="20"/>
        </w:rPr>
      </w:pPr>
    </w:p>
    <w:sectPr w:rsidR="00095C26" w:rsidRPr="000B0C6C" w:rsidSect="00EB428A">
      <w:footerReference w:type="default" r:id="rId23"/>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22995" w14:textId="77777777" w:rsidR="00EB428A" w:rsidRDefault="00EB428A" w:rsidP="00EB428A">
      <w:pPr>
        <w:spacing w:after="0" w:line="240" w:lineRule="auto"/>
      </w:pPr>
      <w:r>
        <w:separator/>
      </w:r>
    </w:p>
  </w:endnote>
  <w:endnote w:type="continuationSeparator" w:id="0">
    <w:p w14:paraId="04C2635A" w14:textId="77777777" w:rsidR="00EB428A" w:rsidRDefault="00EB428A" w:rsidP="00EB4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224591"/>
      <w:docPartObj>
        <w:docPartGallery w:val="Page Numbers (Bottom of Page)"/>
        <w:docPartUnique/>
      </w:docPartObj>
    </w:sdtPr>
    <w:sdtEndPr>
      <w:rPr>
        <w:noProof/>
      </w:rPr>
    </w:sdtEndPr>
    <w:sdtContent>
      <w:p w14:paraId="043BD7C6" w14:textId="1C97FBE9" w:rsidR="00EB428A" w:rsidRDefault="00EB42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C2A68A" w14:textId="77777777" w:rsidR="00EB428A" w:rsidRDefault="00EB42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D9759" w14:textId="77777777" w:rsidR="00EB428A" w:rsidRDefault="00EB428A" w:rsidP="00EB428A">
      <w:pPr>
        <w:spacing w:after="0" w:line="240" w:lineRule="auto"/>
      </w:pPr>
      <w:r>
        <w:separator/>
      </w:r>
    </w:p>
  </w:footnote>
  <w:footnote w:type="continuationSeparator" w:id="0">
    <w:p w14:paraId="74E67E2C" w14:textId="77777777" w:rsidR="00EB428A" w:rsidRDefault="00EB428A" w:rsidP="00EB4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D33D7"/>
    <w:multiLevelType w:val="hybridMultilevel"/>
    <w:tmpl w:val="F9BC54BA"/>
    <w:lvl w:ilvl="0" w:tplc="3E4C4612">
      <w:start w:val="1"/>
      <w:numFmt w:val="decimal"/>
      <w:lvlText w:val="%1."/>
      <w:lvlJc w:val="left"/>
      <w:pPr>
        <w:ind w:left="643"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CA3198"/>
    <w:multiLevelType w:val="hybridMultilevel"/>
    <w:tmpl w:val="7E0AC58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51A443CF"/>
    <w:multiLevelType w:val="hybridMultilevel"/>
    <w:tmpl w:val="3B6621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570B0D04"/>
    <w:multiLevelType w:val="hybridMultilevel"/>
    <w:tmpl w:val="03D21186"/>
    <w:lvl w:ilvl="0" w:tplc="3E4C4612">
      <w:start w:val="1"/>
      <w:numFmt w:val="decimal"/>
      <w:lvlText w:val="%1."/>
      <w:lvlJc w:val="left"/>
      <w:pPr>
        <w:ind w:left="643"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DE143AB"/>
    <w:multiLevelType w:val="hybridMultilevel"/>
    <w:tmpl w:val="E9E6D30A"/>
    <w:lvl w:ilvl="0" w:tplc="3E4C4612">
      <w:start w:val="1"/>
      <w:numFmt w:val="decimal"/>
      <w:lvlText w:val="%1."/>
      <w:lvlJc w:val="left"/>
      <w:pPr>
        <w:ind w:left="643"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4155901"/>
    <w:multiLevelType w:val="hybridMultilevel"/>
    <w:tmpl w:val="951CE02E"/>
    <w:lvl w:ilvl="0" w:tplc="3E4C4612">
      <w:start w:val="1"/>
      <w:numFmt w:val="decimal"/>
      <w:lvlText w:val="%1."/>
      <w:lvlJc w:val="left"/>
      <w:pPr>
        <w:ind w:left="1286" w:hanging="360"/>
      </w:pPr>
      <w:rPr>
        <w:rFonts w:hint="default"/>
        <w:b w:val="0"/>
        <w:bCs w:val="0"/>
      </w:r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6" w15:restartNumberingAfterBreak="0">
    <w:nsid w:val="6F51478A"/>
    <w:multiLevelType w:val="hybridMultilevel"/>
    <w:tmpl w:val="27149BE8"/>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784302666">
    <w:abstractNumId w:val="4"/>
  </w:num>
  <w:num w:numId="2" w16cid:durableId="1821847022">
    <w:abstractNumId w:val="2"/>
  </w:num>
  <w:num w:numId="3" w16cid:durableId="610091515">
    <w:abstractNumId w:val="6"/>
  </w:num>
  <w:num w:numId="4" w16cid:durableId="1054891035">
    <w:abstractNumId w:val="1"/>
  </w:num>
  <w:num w:numId="5" w16cid:durableId="481704949">
    <w:abstractNumId w:val="3"/>
  </w:num>
  <w:num w:numId="6" w16cid:durableId="1502619363">
    <w:abstractNumId w:val="0"/>
  </w:num>
  <w:num w:numId="7" w16cid:durableId="1277711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B91"/>
    <w:rsid w:val="00095C26"/>
    <w:rsid w:val="00096595"/>
    <w:rsid w:val="000B0C6C"/>
    <w:rsid w:val="001042E4"/>
    <w:rsid w:val="00275381"/>
    <w:rsid w:val="002F7BFF"/>
    <w:rsid w:val="0030481E"/>
    <w:rsid w:val="00346A5F"/>
    <w:rsid w:val="00453287"/>
    <w:rsid w:val="00743C06"/>
    <w:rsid w:val="007D0B91"/>
    <w:rsid w:val="007E3D1D"/>
    <w:rsid w:val="00826CCE"/>
    <w:rsid w:val="008B3612"/>
    <w:rsid w:val="00A20CFE"/>
    <w:rsid w:val="00A37B06"/>
    <w:rsid w:val="00B965B9"/>
    <w:rsid w:val="00C9617D"/>
    <w:rsid w:val="00EB428A"/>
    <w:rsid w:val="00F1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A2335"/>
  <w15:chartTrackingRefBased/>
  <w15:docId w15:val="{8136FDBA-EC8D-4EA7-9840-5DA826C68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0B91"/>
    <w:pPr>
      <w:ind w:left="720"/>
      <w:contextualSpacing/>
    </w:pPr>
  </w:style>
  <w:style w:type="character" w:styleId="Hyperlink">
    <w:name w:val="Hyperlink"/>
    <w:basedOn w:val="DefaultParagraphFont"/>
    <w:uiPriority w:val="99"/>
    <w:semiHidden/>
    <w:unhideWhenUsed/>
    <w:rsid w:val="00F16108"/>
    <w:rPr>
      <w:color w:val="0563C1" w:themeColor="hyperlink"/>
      <w:u w:val="single"/>
    </w:rPr>
  </w:style>
  <w:style w:type="table" w:styleId="TableGrid">
    <w:name w:val="Table Grid"/>
    <w:basedOn w:val="TableNormal"/>
    <w:uiPriority w:val="59"/>
    <w:rsid w:val="00F16108"/>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428A"/>
  </w:style>
  <w:style w:type="paragraph" w:styleId="Footer">
    <w:name w:val="footer"/>
    <w:basedOn w:val="Normal"/>
    <w:link w:val="FooterChar"/>
    <w:uiPriority w:val="99"/>
    <w:unhideWhenUsed/>
    <w:rsid w:val="00EB4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4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e.reeves@eastsuffolk.gov.uk"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mailto:mike.ninnmey@eastsuffolk.gov.uk" TargetMode="External"/><Relationship Id="rId12" Type="http://schemas.openxmlformats.org/officeDocument/2006/relationships/hyperlink" Target="https://www.warmhomessuffolk.or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astsuffolk.gov.uk/assets/Business/UK-Shared-Prosperity-Fund-grants/Rural-Business-Investment-Fund-Grant-guidance.pdf"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info@communityactionsuffolk.org.uk"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dcterms:created xsi:type="dcterms:W3CDTF">2023-08-29T06:40:00Z</dcterms:created>
  <dcterms:modified xsi:type="dcterms:W3CDTF">2023-08-29T06:40:00Z</dcterms:modified>
</cp:coreProperties>
</file>