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35" w14:textId="68719242" w:rsidR="00914568" w:rsidRPr="000A4E12" w:rsidRDefault="00636DA3" w:rsidP="000A4E12">
      <w:pPr>
        <w:jc w:val="center"/>
        <w:rPr>
          <w:u w:val="single"/>
        </w:rPr>
      </w:pPr>
      <w:r>
        <w:rPr>
          <w:u w:val="single"/>
        </w:rPr>
        <w:t xml:space="preserve"> </w:t>
      </w:r>
      <w:r w:rsidR="008B6567" w:rsidRPr="000A4E12">
        <w:rPr>
          <w:u w:val="single"/>
        </w:rPr>
        <w:t xml:space="preserve">Newbourne Parish Council Minutes </w:t>
      </w:r>
      <w:r w:rsidR="00E50098">
        <w:rPr>
          <w:u w:val="single"/>
        </w:rPr>
        <w:t>5</w:t>
      </w:r>
      <w:r w:rsidR="00E50098" w:rsidRPr="00E50098">
        <w:rPr>
          <w:u w:val="single"/>
          <w:vertAlign w:val="superscript"/>
        </w:rPr>
        <w:t>th</w:t>
      </w:r>
      <w:r w:rsidR="00E50098">
        <w:rPr>
          <w:u w:val="single"/>
        </w:rPr>
        <w:t xml:space="preserve"> January</w:t>
      </w:r>
      <w:r w:rsidR="00034103">
        <w:rPr>
          <w:u w:val="single"/>
        </w:rPr>
        <w:t xml:space="preserve"> </w:t>
      </w:r>
      <w:r w:rsidR="008B6567" w:rsidRPr="000A4E12">
        <w:rPr>
          <w:u w:val="single"/>
        </w:rPr>
        <w:t>202</w:t>
      </w:r>
      <w:r w:rsidR="00E50098">
        <w:rPr>
          <w:u w:val="single"/>
        </w:rPr>
        <w:t>6</w:t>
      </w:r>
    </w:p>
    <w:p w14:paraId="4DD2F8C4" w14:textId="6E752B23" w:rsidR="008B6567" w:rsidRPr="00095196" w:rsidRDefault="00171DF3">
      <w:pPr>
        <w:rPr>
          <w:u w:val="single"/>
        </w:rPr>
      </w:pPr>
      <w:r w:rsidRPr="00095196">
        <w:rPr>
          <w:u w:val="single"/>
        </w:rPr>
        <w:t>Attendees</w:t>
      </w:r>
    </w:p>
    <w:p w14:paraId="249C0431" w14:textId="5C889D3D" w:rsidR="004A4D45" w:rsidRDefault="00E306BA">
      <w:r>
        <w:t xml:space="preserve">Cllrs’ Pollard, </w:t>
      </w:r>
      <w:r w:rsidR="00386721">
        <w:t xml:space="preserve">Lusher, </w:t>
      </w:r>
      <w:r>
        <w:t>Foster, Wheeler, Gaussen</w:t>
      </w:r>
      <w:r w:rsidR="009A21F7">
        <w:t xml:space="preserve">, Scott, Frost &amp; </w:t>
      </w:r>
      <w:proofErr w:type="spellStart"/>
      <w:r w:rsidR="009A21F7">
        <w:t>Garfath</w:t>
      </w:r>
      <w:proofErr w:type="spellEnd"/>
      <w:r w:rsidR="009A21F7">
        <w:t>-Cox</w:t>
      </w:r>
      <w:r w:rsidR="00394CFF">
        <w:t xml:space="preserve">. </w:t>
      </w:r>
      <w:r w:rsidR="00394CFF">
        <w:br/>
        <w:t>Pat Frost</w:t>
      </w:r>
      <w:r w:rsidR="00E703E0">
        <w:t xml:space="preserve"> and </w:t>
      </w:r>
      <w:r w:rsidR="00394CFF">
        <w:t xml:space="preserve">Julz Cooper (Clerk) </w:t>
      </w:r>
    </w:p>
    <w:p w14:paraId="23E80A07" w14:textId="4DD882C2" w:rsidR="008B6567" w:rsidRPr="000A4E12" w:rsidRDefault="008B6567">
      <w:pPr>
        <w:rPr>
          <w:u w:val="single"/>
        </w:rPr>
      </w:pPr>
      <w:r w:rsidRPr="000A4E12">
        <w:rPr>
          <w:u w:val="single"/>
        </w:rPr>
        <w:t xml:space="preserve">Public Time </w:t>
      </w:r>
    </w:p>
    <w:p w14:paraId="12FE9741" w14:textId="6996E4D0" w:rsidR="008B6567" w:rsidRDefault="00E50098">
      <w:r>
        <w:t xml:space="preserve">Pat Frost received a letter from a customer who booked the hall in December, </w:t>
      </w:r>
      <w:r w:rsidR="00FB07EA">
        <w:t xml:space="preserve">who was very pleased with the hall and provided excellent feedback. </w:t>
      </w:r>
    </w:p>
    <w:p w14:paraId="5298BAC8" w14:textId="6254B50A" w:rsidR="008B6567" w:rsidRDefault="008B6567" w:rsidP="008B6567">
      <w:pPr>
        <w:pStyle w:val="ListParagraph"/>
        <w:numPr>
          <w:ilvl w:val="0"/>
          <w:numId w:val="1"/>
        </w:numPr>
      </w:pPr>
      <w:r>
        <w:t xml:space="preserve">To RECEIVE apologies – </w:t>
      </w:r>
      <w:r w:rsidR="008D0CA5">
        <w:t>No apologies received</w:t>
      </w:r>
      <w:r w:rsidR="00FB07EA">
        <w:t xml:space="preserve"> but no Cllr Reeves or </w:t>
      </w:r>
      <w:proofErr w:type="spellStart"/>
      <w:r w:rsidR="00FB07EA">
        <w:t>Ninmey</w:t>
      </w:r>
      <w:proofErr w:type="spellEnd"/>
    </w:p>
    <w:p w14:paraId="0CE03A52" w14:textId="604253CD" w:rsidR="0008108E" w:rsidRDefault="008B6567" w:rsidP="00FB07EA">
      <w:pPr>
        <w:pStyle w:val="ListParagraph"/>
        <w:numPr>
          <w:ilvl w:val="0"/>
          <w:numId w:val="1"/>
        </w:numPr>
      </w:pPr>
      <w:r>
        <w:t xml:space="preserve">To RECEIVE reports </w:t>
      </w:r>
      <w:r w:rsidR="0026253E">
        <w:t xml:space="preserve">– </w:t>
      </w:r>
      <w:r w:rsidR="00FB07EA">
        <w:t xml:space="preserve">None received </w:t>
      </w:r>
    </w:p>
    <w:p w14:paraId="7E40FEAC" w14:textId="0705F403" w:rsidR="0026253E" w:rsidRDefault="0026253E" w:rsidP="008B6567">
      <w:pPr>
        <w:pStyle w:val="ListParagraph"/>
        <w:numPr>
          <w:ilvl w:val="0"/>
          <w:numId w:val="1"/>
        </w:numPr>
      </w:pPr>
      <w:r>
        <w:t>To RECEIVE Declarations of disclosable pecuniary interest – None received</w:t>
      </w:r>
      <w:r w:rsidR="00CE7F61">
        <w:t>.</w:t>
      </w:r>
    </w:p>
    <w:p w14:paraId="1465D574" w14:textId="78B59124" w:rsidR="0026253E" w:rsidRDefault="0026253E" w:rsidP="008B6567">
      <w:pPr>
        <w:pStyle w:val="ListParagraph"/>
        <w:numPr>
          <w:ilvl w:val="0"/>
          <w:numId w:val="1"/>
        </w:numPr>
      </w:pPr>
      <w:r>
        <w:t xml:space="preserve">To APPROVE minutes from </w:t>
      </w:r>
      <w:r w:rsidR="0008108E">
        <w:t>0</w:t>
      </w:r>
      <w:r w:rsidR="00FB07EA">
        <w:t>1</w:t>
      </w:r>
      <w:r w:rsidR="0008108E">
        <w:t>/1</w:t>
      </w:r>
      <w:r w:rsidR="00FB07EA">
        <w:t>2</w:t>
      </w:r>
      <w:r w:rsidR="00CA1FE8">
        <w:t>/2025</w:t>
      </w:r>
      <w:r w:rsidR="00D075CB">
        <w:t xml:space="preserve"> –</w:t>
      </w:r>
      <w:r w:rsidR="00FB07EA">
        <w:t xml:space="preserve"> </w:t>
      </w:r>
      <w:r w:rsidR="008720D6">
        <w:t>Happy to adopt</w:t>
      </w:r>
    </w:p>
    <w:p w14:paraId="6A82A8FE" w14:textId="5CCA6E88" w:rsidR="006B7624" w:rsidRDefault="0026253E" w:rsidP="001E3E78">
      <w:pPr>
        <w:pStyle w:val="ListParagraph"/>
        <w:numPr>
          <w:ilvl w:val="0"/>
          <w:numId w:val="1"/>
        </w:numPr>
      </w:pPr>
      <w:r>
        <w:t xml:space="preserve">To DISCUSS planning applications – </w:t>
      </w:r>
    </w:p>
    <w:p w14:paraId="5F3A50BD" w14:textId="77777777" w:rsidR="0067108D" w:rsidRPr="004C712F" w:rsidRDefault="0067108D" w:rsidP="002948C1">
      <w:pPr>
        <w:pStyle w:val="ListParagraph"/>
        <w:rPr>
          <w:b/>
          <w:bCs/>
        </w:rPr>
      </w:pPr>
      <w:r w:rsidRPr="004C712F">
        <w:rPr>
          <w:b/>
          <w:bCs/>
        </w:rPr>
        <w:t>DC/25/4627/FUL - Virginia Nurseries Mill Road Newbourne - Erection of two replacement dwellings (revised design to planning approval DC/25/1615/FUL)</w:t>
      </w:r>
    </w:p>
    <w:p w14:paraId="44B93464" w14:textId="72ED72C6" w:rsidR="004C712F" w:rsidRDefault="0011507C" w:rsidP="004C712F">
      <w:pPr>
        <w:pStyle w:val="ListParagraph"/>
      </w:pPr>
      <w:r>
        <w:t>Objections raised, due to the significant design change these will no longer be affordable housing</w:t>
      </w:r>
      <w:r w:rsidR="00EC1558">
        <w:t xml:space="preserve">, similarly they are using a road as access that does not belong to them (this is already being looked into). Clerk to log objection. </w:t>
      </w:r>
    </w:p>
    <w:p w14:paraId="118B6343" w14:textId="558AFD8F" w:rsidR="004C712F" w:rsidRDefault="004C712F" w:rsidP="0067108D">
      <w:pPr>
        <w:pStyle w:val="ListParagraph"/>
        <w:rPr>
          <w:b/>
          <w:bCs/>
        </w:rPr>
      </w:pPr>
      <w:r w:rsidRPr="004C712F">
        <w:rPr>
          <w:b/>
          <w:bCs/>
        </w:rPr>
        <w:t>DC/25/4920/AME - The Old Rectory Ipswich Road Newbourne - Non Material Amendment of DC/25/2278/VOC - Variation of Conditions 2, 7, 9 and 12 of DC/23/4741/FUL - Construction of a two storey residential dwelling, garage/store, creation of a new highways access and associated landscaping. - Change to bulk, scale and appearance of the proposals, and to include details of means to prevent the discharge of surface water from the development onto the highway, cycle storage and lighting design strategy for biodiversity - Omit windows in day room, snug, bed 1 &amp; bed 4 west elevations. External chimney stack to west elevation serving day room in lieu of internal fireplace and flue</w:t>
      </w:r>
    </w:p>
    <w:p w14:paraId="6468C183" w14:textId="66A3C876" w:rsidR="004C712F" w:rsidRPr="004C712F" w:rsidRDefault="003F12E1" w:rsidP="0067108D">
      <w:pPr>
        <w:pStyle w:val="ListParagraph"/>
      </w:pPr>
      <w:r>
        <w:t>Clerk confirmed that following communication with the East Suffolk Planning department, both ‘old rectory’ sites and their planning applications are being looked into by the Enforcement team</w:t>
      </w:r>
      <w:r w:rsidR="00AF15CF">
        <w:t xml:space="preserve">. Cllrs asked that the clerk emails Planning department again to raise concerns over the access point for this </w:t>
      </w:r>
      <w:r w:rsidR="00B978C5">
        <w:t xml:space="preserve">site as it seems to small and low visibility. </w:t>
      </w:r>
    </w:p>
    <w:p w14:paraId="2DBA18C6" w14:textId="59DE0692" w:rsidR="0026253E" w:rsidRDefault="0026253E" w:rsidP="00C64327">
      <w:pPr>
        <w:pStyle w:val="ListParagraph"/>
        <w:numPr>
          <w:ilvl w:val="0"/>
          <w:numId w:val="1"/>
        </w:numPr>
      </w:pPr>
      <w:r>
        <w:t>To RECEIVE update on Green Infrastructure</w:t>
      </w:r>
      <w:r w:rsidR="006364A0">
        <w:t xml:space="preserve">/Springs </w:t>
      </w:r>
      <w:r w:rsidR="00617748">
        <w:t>–</w:t>
      </w:r>
      <w:r>
        <w:t xml:space="preserve"> </w:t>
      </w:r>
      <w:r w:rsidR="005C2C4F">
        <w:t>Cllr Gaussen brought copies of a draft Biodiversity Plan pamphlet that the Green Cluster group is ho</w:t>
      </w:r>
      <w:r w:rsidR="00C81621">
        <w:t>ping to share around to residents across the villages. Full document in supporting documents.</w:t>
      </w:r>
      <w:r w:rsidR="003F4BA5">
        <w:t xml:space="preserve"> </w:t>
      </w:r>
    </w:p>
    <w:p w14:paraId="6ADD4A60" w14:textId="54218119" w:rsidR="006D4346" w:rsidRPr="00B336F3" w:rsidRDefault="00CE7F61" w:rsidP="00C81621">
      <w:pPr>
        <w:pStyle w:val="ListParagraph"/>
        <w:numPr>
          <w:ilvl w:val="0"/>
          <w:numId w:val="1"/>
        </w:numPr>
        <w:rPr>
          <w:rFonts w:ascii="Arial" w:hAnsi="Arial" w:cs="Arial"/>
        </w:rPr>
      </w:pPr>
      <w:r>
        <w:lastRenderedPageBreak/>
        <w:t xml:space="preserve">To RECEIVE </w:t>
      </w:r>
      <w:r w:rsidR="00A821B0">
        <w:t xml:space="preserve">update on the </w:t>
      </w:r>
      <w:r w:rsidR="00C81621">
        <w:t xml:space="preserve">Village Hall/Playground – Confirmed with Pat Frost potential dates for our next quiz. Clerk to add ‘Village </w:t>
      </w:r>
      <w:r w:rsidR="003C7C84">
        <w:t xml:space="preserve">Infrastructure’ as a permanent </w:t>
      </w:r>
      <w:r w:rsidR="005B27A7">
        <w:t xml:space="preserve">agenda item. Cllr Foster confirmed that the </w:t>
      </w:r>
      <w:proofErr w:type="spellStart"/>
      <w:r w:rsidR="005B27A7">
        <w:t>CityFibre</w:t>
      </w:r>
      <w:proofErr w:type="spellEnd"/>
      <w:r w:rsidR="005B27A7">
        <w:t xml:space="preserve"> report is nearly completed and we will </w:t>
      </w:r>
      <w:r w:rsidR="000D6787">
        <w:t>approve at the February meeting before being sent from Clerk’s email address. Cllr Foster agreed to create a report to send to Highways about the state of the roads in Newbourne</w:t>
      </w:r>
      <w:r w:rsidR="007F4B0D">
        <w:t xml:space="preserve">, once </w:t>
      </w:r>
      <w:r w:rsidR="0078115A">
        <w:t xml:space="preserve">the </w:t>
      </w:r>
      <w:proofErr w:type="spellStart"/>
      <w:r w:rsidR="007F4B0D">
        <w:t>CityFibre</w:t>
      </w:r>
      <w:proofErr w:type="spellEnd"/>
      <w:r w:rsidR="007F4B0D">
        <w:t xml:space="preserve"> report is completed</w:t>
      </w:r>
      <w:r w:rsidR="002948C1">
        <w:t xml:space="preserve">. </w:t>
      </w:r>
    </w:p>
    <w:p w14:paraId="20EF6F1A" w14:textId="3F805582" w:rsidR="00AB5850" w:rsidRPr="00236E24" w:rsidRDefault="00B336F3" w:rsidP="00236E24">
      <w:pPr>
        <w:pStyle w:val="ListParagraph"/>
        <w:numPr>
          <w:ilvl w:val="0"/>
          <w:numId w:val="1"/>
        </w:numPr>
        <w:rPr>
          <w:rFonts w:ascii="Arial" w:hAnsi="Arial" w:cs="Arial"/>
        </w:rPr>
      </w:pPr>
      <w:r>
        <w:t xml:space="preserve">To </w:t>
      </w:r>
      <w:r w:rsidR="00DA579A">
        <w:t>D</w:t>
      </w:r>
      <w:r w:rsidR="009F43A1">
        <w:t>IS</w:t>
      </w:r>
      <w:r w:rsidR="00DA579A">
        <w:t xml:space="preserve">CUSS </w:t>
      </w:r>
      <w:r w:rsidR="002948C1">
        <w:t xml:space="preserve">Newbourne Parish Council 2026/27 Precept </w:t>
      </w:r>
      <w:r w:rsidR="00476206">
        <w:t>–</w:t>
      </w:r>
      <w:r w:rsidR="002948C1">
        <w:t xml:space="preserve"> </w:t>
      </w:r>
      <w:r w:rsidR="00476206">
        <w:t>Agreed to ask for £9,250 – we received £8,500 in the previous year.</w:t>
      </w:r>
    </w:p>
    <w:p w14:paraId="2E67E494" w14:textId="0C37A2A0" w:rsidR="00900D4B" w:rsidRDefault="00900D4B" w:rsidP="0026253E">
      <w:pPr>
        <w:pStyle w:val="ListParagraph"/>
        <w:numPr>
          <w:ilvl w:val="0"/>
          <w:numId w:val="1"/>
        </w:numPr>
      </w:pPr>
      <w:r>
        <w:t xml:space="preserve">To SIGN cheques </w:t>
      </w:r>
    </w:p>
    <w:p w14:paraId="371BB3B9" w14:textId="0C351730" w:rsidR="000F74F1" w:rsidRDefault="00900D4B" w:rsidP="000F74F1">
      <w:pPr>
        <w:pStyle w:val="ListParagraph"/>
      </w:pPr>
      <w:r>
        <w:t>1005</w:t>
      </w:r>
      <w:r w:rsidR="00897840">
        <w:t>6</w:t>
      </w:r>
      <w:r w:rsidR="00A1333E">
        <w:t>7</w:t>
      </w:r>
      <w:r w:rsidR="00DA6631">
        <w:t xml:space="preserve"> –</w:t>
      </w:r>
      <w:r w:rsidR="00D7196D">
        <w:t xml:space="preserve"> </w:t>
      </w:r>
      <w:r w:rsidR="00A1333E">
        <w:t xml:space="preserve">IT Services at </w:t>
      </w:r>
      <w:r w:rsidR="00F015E6">
        <w:t>Community Action</w:t>
      </w:r>
      <w:r w:rsidR="00CB52AF">
        <w:t xml:space="preserve"> – £</w:t>
      </w:r>
      <w:r w:rsidR="00A1333E">
        <w:t xml:space="preserve">18 </w:t>
      </w:r>
      <w:r w:rsidR="00CB52AF">
        <w:t xml:space="preserve">– </w:t>
      </w:r>
      <w:r w:rsidR="00F015E6">
        <w:t>Invoice fo</w:t>
      </w:r>
      <w:r w:rsidR="00A1333E">
        <w:t>r new email address</w:t>
      </w:r>
    </w:p>
    <w:p w14:paraId="05DDDE10" w14:textId="3A8FC83B" w:rsidR="00AB6277" w:rsidRDefault="00A21A84" w:rsidP="00AB6277">
      <w:pPr>
        <w:pStyle w:val="ListParagraph"/>
      </w:pPr>
      <w:r>
        <w:t>1005</w:t>
      </w:r>
      <w:r w:rsidR="00AB6277">
        <w:t>6</w:t>
      </w:r>
      <w:r w:rsidR="004C4214">
        <w:t xml:space="preserve">8 </w:t>
      </w:r>
      <w:r w:rsidR="00CD421B">
        <w:t>–</w:t>
      </w:r>
      <w:r w:rsidR="004C4214">
        <w:t xml:space="preserve"> </w:t>
      </w:r>
      <w:r w:rsidR="00CD421B">
        <w:t xml:space="preserve">HMRC - £158.60 – P30 </w:t>
      </w:r>
      <w:r w:rsidR="003335FD">
        <w:t xml:space="preserve"> </w:t>
      </w:r>
    </w:p>
    <w:p w14:paraId="07AA4D56" w14:textId="2F0A99AB" w:rsidR="00660B02" w:rsidRDefault="003335FD" w:rsidP="00660B02">
      <w:pPr>
        <w:pStyle w:val="ListParagraph"/>
      </w:pPr>
      <w:r>
        <w:t>10056</w:t>
      </w:r>
      <w:r w:rsidR="00C135EA">
        <w:t>9</w:t>
      </w:r>
      <w:r>
        <w:t xml:space="preserve"> – </w:t>
      </w:r>
      <w:r w:rsidR="00C135EA">
        <w:t>Newbourne Village Hall</w:t>
      </w:r>
      <w:r>
        <w:t xml:space="preserve"> – £</w:t>
      </w:r>
      <w:r w:rsidR="00274D3F">
        <w:t>64.69</w:t>
      </w:r>
      <w:r w:rsidR="000B120E">
        <w:t xml:space="preserve"> </w:t>
      </w:r>
      <w:r w:rsidR="00660B02">
        <w:t xml:space="preserve">– </w:t>
      </w:r>
      <w:r w:rsidR="00C135EA">
        <w:t xml:space="preserve">BT Broadband </w:t>
      </w:r>
      <w:r w:rsidR="000B120E">
        <w:t xml:space="preserve"> </w:t>
      </w:r>
      <w:r w:rsidR="00660B02">
        <w:t xml:space="preserve"> </w:t>
      </w:r>
    </w:p>
    <w:p w14:paraId="5AFFAF7E" w14:textId="562EAE9B" w:rsidR="00900D4B" w:rsidRDefault="00900D4B" w:rsidP="00660B02">
      <w:pPr>
        <w:pStyle w:val="ListParagraph"/>
        <w:numPr>
          <w:ilvl w:val="0"/>
          <w:numId w:val="1"/>
        </w:numPr>
      </w:pPr>
      <w:r>
        <w:t xml:space="preserve">To RECEIVE Clerks Correspondence – </w:t>
      </w:r>
      <w:r w:rsidR="005223FD">
        <w:t xml:space="preserve">Gift for Laura Naunton </w:t>
      </w:r>
      <w:r w:rsidR="00274D3F">
        <w:t xml:space="preserve">and requested signatures on mandate to change address that Barclays statements are sent to. </w:t>
      </w:r>
    </w:p>
    <w:p w14:paraId="74AC6BC2" w14:textId="21B41E99" w:rsidR="002A67D9" w:rsidRDefault="002A67D9" w:rsidP="00660B02">
      <w:pPr>
        <w:pStyle w:val="ListParagraph"/>
        <w:numPr>
          <w:ilvl w:val="0"/>
          <w:numId w:val="1"/>
        </w:numPr>
      </w:pPr>
      <w:r>
        <w:t xml:space="preserve">Any other business – </w:t>
      </w:r>
      <w:r w:rsidR="00274D3F">
        <w:t>Confirmed 14</w:t>
      </w:r>
      <w:r w:rsidR="00274D3F" w:rsidRPr="00274D3F">
        <w:rPr>
          <w:vertAlign w:val="superscript"/>
        </w:rPr>
        <w:t>th</w:t>
      </w:r>
      <w:r w:rsidR="00274D3F">
        <w:t xml:space="preserve"> March as next quiz date, Clerk to advertise</w:t>
      </w:r>
      <w:r w:rsidR="004D0BB1">
        <w:t>.</w:t>
      </w:r>
    </w:p>
    <w:p w14:paraId="6538DE50" w14:textId="171B7239" w:rsidR="000A4E12" w:rsidRDefault="000A4E12" w:rsidP="000A4E12">
      <w:r>
        <w:t>Meeting ended 20:</w:t>
      </w:r>
      <w:r w:rsidR="002A67D9">
        <w:t>2</w:t>
      </w:r>
      <w:r w:rsidR="004D0BB1">
        <w:t>8</w:t>
      </w:r>
    </w:p>
    <w:sectPr w:rsidR="000A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609"/>
    <w:multiLevelType w:val="hybridMultilevel"/>
    <w:tmpl w:val="C35E913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38AC6C54"/>
    <w:multiLevelType w:val="hybridMultilevel"/>
    <w:tmpl w:val="F066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637122">
    <w:abstractNumId w:val="1"/>
  </w:num>
  <w:num w:numId="2" w16cid:durableId="122533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67"/>
    <w:rsid w:val="00034103"/>
    <w:rsid w:val="0004052D"/>
    <w:rsid w:val="000568B6"/>
    <w:rsid w:val="00065121"/>
    <w:rsid w:val="00073CAE"/>
    <w:rsid w:val="0008108E"/>
    <w:rsid w:val="00087FF6"/>
    <w:rsid w:val="000901DE"/>
    <w:rsid w:val="00095196"/>
    <w:rsid w:val="000A4E12"/>
    <w:rsid w:val="000B120E"/>
    <w:rsid w:val="000B5A17"/>
    <w:rsid w:val="000B6940"/>
    <w:rsid w:val="000C177B"/>
    <w:rsid w:val="000C1ECE"/>
    <w:rsid w:val="000C2DF9"/>
    <w:rsid w:val="000D6787"/>
    <w:rsid w:val="000E4201"/>
    <w:rsid w:val="000E5F89"/>
    <w:rsid w:val="000F74F1"/>
    <w:rsid w:val="00105F3A"/>
    <w:rsid w:val="0011507C"/>
    <w:rsid w:val="0011632C"/>
    <w:rsid w:val="00144B5D"/>
    <w:rsid w:val="0014562D"/>
    <w:rsid w:val="00164EA2"/>
    <w:rsid w:val="00171DF3"/>
    <w:rsid w:val="00174C30"/>
    <w:rsid w:val="001805B7"/>
    <w:rsid w:val="001B271B"/>
    <w:rsid w:val="001E3E78"/>
    <w:rsid w:val="001F00F7"/>
    <w:rsid w:val="001F27C4"/>
    <w:rsid w:val="002248B2"/>
    <w:rsid w:val="00233EEE"/>
    <w:rsid w:val="00236E24"/>
    <w:rsid w:val="00246F1A"/>
    <w:rsid w:val="0026253E"/>
    <w:rsid w:val="002741FE"/>
    <w:rsid w:val="00274D3F"/>
    <w:rsid w:val="002815DA"/>
    <w:rsid w:val="002902E7"/>
    <w:rsid w:val="002948C1"/>
    <w:rsid w:val="0029711A"/>
    <w:rsid w:val="002A67D9"/>
    <w:rsid w:val="002B70E3"/>
    <w:rsid w:val="002C2183"/>
    <w:rsid w:val="002C2804"/>
    <w:rsid w:val="002D3A55"/>
    <w:rsid w:val="002E145D"/>
    <w:rsid w:val="002E1577"/>
    <w:rsid w:val="002F790C"/>
    <w:rsid w:val="0031259A"/>
    <w:rsid w:val="003335FD"/>
    <w:rsid w:val="00333BDB"/>
    <w:rsid w:val="003511E7"/>
    <w:rsid w:val="0035536A"/>
    <w:rsid w:val="003570A1"/>
    <w:rsid w:val="00362124"/>
    <w:rsid w:val="00367E37"/>
    <w:rsid w:val="00386600"/>
    <w:rsid w:val="00386721"/>
    <w:rsid w:val="00394CFF"/>
    <w:rsid w:val="003A0027"/>
    <w:rsid w:val="003C398C"/>
    <w:rsid w:val="003C7C84"/>
    <w:rsid w:val="003E77B5"/>
    <w:rsid w:val="003F01D8"/>
    <w:rsid w:val="003F12E1"/>
    <w:rsid w:val="003F4BA5"/>
    <w:rsid w:val="0040439A"/>
    <w:rsid w:val="00423121"/>
    <w:rsid w:val="0045402D"/>
    <w:rsid w:val="00455DF7"/>
    <w:rsid w:val="00471EF4"/>
    <w:rsid w:val="00476206"/>
    <w:rsid w:val="00476F77"/>
    <w:rsid w:val="00490FCE"/>
    <w:rsid w:val="004A4D45"/>
    <w:rsid w:val="004B7322"/>
    <w:rsid w:val="004C1F75"/>
    <w:rsid w:val="004C4214"/>
    <w:rsid w:val="004C712F"/>
    <w:rsid w:val="004D0BB1"/>
    <w:rsid w:val="004D7F7D"/>
    <w:rsid w:val="004F02AC"/>
    <w:rsid w:val="004F3B80"/>
    <w:rsid w:val="0050029D"/>
    <w:rsid w:val="00510D62"/>
    <w:rsid w:val="005223FD"/>
    <w:rsid w:val="00530060"/>
    <w:rsid w:val="00547F63"/>
    <w:rsid w:val="005641D6"/>
    <w:rsid w:val="00570B46"/>
    <w:rsid w:val="00580B53"/>
    <w:rsid w:val="00585537"/>
    <w:rsid w:val="00593637"/>
    <w:rsid w:val="00594F8C"/>
    <w:rsid w:val="005B27A7"/>
    <w:rsid w:val="005C2C4F"/>
    <w:rsid w:val="00617748"/>
    <w:rsid w:val="006364A0"/>
    <w:rsid w:val="006365F7"/>
    <w:rsid w:val="00636DA3"/>
    <w:rsid w:val="00644212"/>
    <w:rsid w:val="00660B02"/>
    <w:rsid w:val="00666519"/>
    <w:rsid w:val="0067108D"/>
    <w:rsid w:val="00682C81"/>
    <w:rsid w:val="00686BAA"/>
    <w:rsid w:val="006916D9"/>
    <w:rsid w:val="00694AD3"/>
    <w:rsid w:val="006B7624"/>
    <w:rsid w:val="006D4346"/>
    <w:rsid w:val="006D78DF"/>
    <w:rsid w:val="007014FC"/>
    <w:rsid w:val="007102CB"/>
    <w:rsid w:val="00722DDD"/>
    <w:rsid w:val="00735831"/>
    <w:rsid w:val="0073759E"/>
    <w:rsid w:val="007530D1"/>
    <w:rsid w:val="007614BD"/>
    <w:rsid w:val="0078115A"/>
    <w:rsid w:val="007910C0"/>
    <w:rsid w:val="007B0D19"/>
    <w:rsid w:val="007E7D01"/>
    <w:rsid w:val="007F4B0D"/>
    <w:rsid w:val="008028DF"/>
    <w:rsid w:val="00806DF1"/>
    <w:rsid w:val="00814F3C"/>
    <w:rsid w:val="00831859"/>
    <w:rsid w:val="00845211"/>
    <w:rsid w:val="008720D6"/>
    <w:rsid w:val="008977F7"/>
    <w:rsid w:val="00897840"/>
    <w:rsid w:val="008B0D2A"/>
    <w:rsid w:val="008B6567"/>
    <w:rsid w:val="008C1C35"/>
    <w:rsid w:val="008D0CA5"/>
    <w:rsid w:val="008D293F"/>
    <w:rsid w:val="008D5E01"/>
    <w:rsid w:val="008E64ED"/>
    <w:rsid w:val="00900D4B"/>
    <w:rsid w:val="00902670"/>
    <w:rsid w:val="00914568"/>
    <w:rsid w:val="009313BA"/>
    <w:rsid w:val="0095740D"/>
    <w:rsid w:val="00965AA8"/>
    <w:rsid w:val="009722F6"/>
    <w:rsid w:val="0097299C"/>
    <w:rsid w:val="0098094E"/>
    <w:rsid w:val="009848BD"/>
    <w:rsid w:val="009A0B75"/>
    <w:rsid w:val="009A21F7"/>
    <w:rsid w:val="009A311C"/>
    <w:rsid w:val="009B24B3"/>
    <w:rsid w:val="009B442A"/>
    <w:rsid w:val="009E326C"/>
    <w:rsid w:val="009E726C"/>
    <w:rsid w:val="009F43A1"/>
    <w:rsid w:val="00A07BCE"/>
    <w:rsid w:val="00A1333E"/>
    <w:rsid w:val="00A21A84"/>
    <w:rsid w:val="00A23FAB"/>
    <w:rsid w:val="00A27248"/>
    <w:rsid w:val="00A30ADC"/>
    <w:rsid w:val="00A354DF"/>
    <w:rsid w:val="00A74115"/>
    <w:rsid w:val="00A76F7B"/>
    <w:rsid w:val="00A821B0"/>
    <w:rsid w:val="00A826B1"/>
    <w:rsid w:val="00AB5850"/>
    <w:rsid w:val="00AB6277"/>
    <w:rsid w:val="00AC3C5A"/>
    <w:rsid w:val="00AC6CAA"/>
    <w:rsid w:val="00AD5656"/>
    <w:rsid w:val="00AF15CF"/>
    <w:rsid w:val="00AF2567"/>
    <w:rsid w:val="00B038F2"/>
    <w:rsid w:val="00B05824"/>
    <w:rsid w:val="00B23483"/>
    <w:rsid w:val="00B336F3"/>
    <w:rsid w:val="00B47C3A"/>
    <w:rsid w:val="00B53D16"/>
    <w:rsid w:val="00B75BB8"/>
    <w:rsid w:val="00B81D6E"/>
    <w:rsid w:val="00B978C5"/>
    <w:rsid w:val="00B97B8A"/>
    <w:rsid w:val="00BB05F0"/>
    <w:rsid w:val="00BB66FF"/>
    <w:rsid w:val="00BC1D7D"/>
    <w:rsid w:val="00BC70B9"/>
    <w:rsid w:val="00BC7C20"/>
    <w:rsid w:val="00BD5E7F"/>
    <w:rsid w:val="00BE0B82"/>
    <w:rsid w:val="00BF2E87"/>
    <w:rsid w:val="00BF38E6"/>
    <w:rsid w:val="00C0502B"/>
    <w:rsid w:val="00C129E5"/>
    <w:rsid w:val="00C135EA"/>
    <w:rsid w:val="00C509A5"/>
    <w:rsid w:val="00C523D2"/>
    <w:rsid w:val="00C64327"/>
    <w:rsid w:val="00C65DD8"/>
    <w:rsid w:val="00C81621"/>
    <w:rsid w:val="00C870C6"/>
    <w:rsid w:val="00C90F57"/>
    <w:rsid w:val="00CA1454"/>
    <w:rsid w:val="00CA1FE8"/>
    <w:rsid w:val="00CB52AF"/>
    <w:rsid w:val="00CC503C"/>
    <w:rsid w:val="00CD421B"/>
    <w:rsid w:val="00CE7F61"/>
    <w:rsid w:val="00CF7F98"/>
    <w:rsid w:val="00D075CB"/>
    <w:rsid w:val="00D7131D"/>
    <w:rsid w:val="00D7196D"/>
    <w:rsid w:val="00DA579A"/>
    <w:rsid w:val="00DA6631"/>
    <w:rsid w:val="00DA6773"/>
    <w:rsid w:val="00DA7F86"/>
    <w:rsid w:val="00DB279E"/>
    <w:rsid w:val="00DB7790"/>
    <w:rsid w:val="00DC20EC"/>
    <w:rsid w:val="00E167E7"/>
    <w:rsid w:val="00E306BA"/>
    <w:rsid w:val="00E50098"/>
    <w:rsid w:val="00E703E0"/>
    <w:rsid w:val="00E72C49"/>
    <w:rsid w:val="00E8000E"/>
    <w:rsid w:val="00EB42E3"/>
    <w:rsid w:val="00EC1558"/>
    <w:rsid w:val="00EC5F71"/>
    <w:rsid w:val="00ED0F9E"/>
    <w:rsid w:val="00ED2DBC"/>
    <w:rsid w:val="00EE4AD2"/>
    <w:rsid w:val="00F015E6"/>
    <w:rsid w:val="00F30AB1"/>
    <w:rsid w:val="00F561A9"/>
    <w:rsid w:val="00F60FCF"/>
    <w:rsid w:val="00F72CBD"/>
    <w:rsid w:val="00F773B9"/>
    <w:rsid w:val="00F8315A"/>
    <w:rsid w:val="00F92DDB"/>
    <w:rsid w:val="00FA3205"/>
    <w:rsid w:val="00FA57DC"/>
    <w:rsid w:val="00FB07EA"/>
    <w:rsid w:val="00FC2F7C"/>
    <w:rsid w:val="00FD5DA4"/>
    <w:rsid w:val="00FE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03D9"/>
  <w15:chartTrackingRefBased/>
  <w15:docId w15:val="{67206D41-4F60-4B64-B31B-3B53D117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67"/>
    <w:rPr>
      <w:rFonts w:eastAsiaTheme="majorEastAsia" w:cstheme="majorBidi"/>
      <w:color w:val="272727" w:themeColor="text1" w:themeTint="D8"/>
    </w:rPr>
  </w:style>
  <w:style w:type="paragraph" w:styleId="Title">
    <w:name w:val="Title"/>
    <w:basedOn w:val="Normal"/>
    <w:next w:val="Normal"/>
    <w:link w:val="TitleChar"/>
    <w:uiPriority w:val="10"/>
    <w:qFormat/>
    <w:rsid w:val="008B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6567"/>
    <w:rPr>
      <w:i/>
      <w:iCs/>
      <w:color w:val="404040" w:themeColor="text1" w:themeTint="BF"/>
    </w:rPr>
  </w:style>
  <w:style w:type="paragraph" w:styleId="ListParagraph">
    <w:name w:val="List Paragraph"/>
    <w:basedOn w:val="Normal"/>
    <w:uiPriority w:val="34"/>
    <w:qFormat/>
    <w:rsid w:val="008B6567"/>
    <w:pPr>
      <w:ind w:left="720"/>
      <w:contextualSpacing/>
    </w:pPr>
  </w:style>
  <w:style w:type="character" w:styleId="IntenseEmphasis">
    <w:name w:val="Intense Emphasis"/>
    <w:basedOn w:val="DefaultParagraphFont"/>
    <w:uiPriority w:val="21"/>
    <w:qFormat/>
    <w:rsid w:val="008B6567"/>
    <w:rPr>
      <w:i/>
      <w:iCs/>
      <w:color w:val="0F4761" w:themeColor="accent1" w:themeShade="BF"/>
    </w:rPr>
  </w:style>
  <w:style w:type="paragraph" w:styleId="IntenseQuote">
    <w:name w:val="Intense Quote"/>
    <w:basedOn w:val="Normal"/>
    <w:next w:val="Normal"/>
    <w:link w:val="IntenseQuoteChar"/>
    <w:uiPriority w:val="30"/>
    <w:qFormat/>
    <w:rsid w:val="008B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567"/>
    <w:rPr>
      <w:i/>
      <w:iCs/>
      <w:color w:val="0F4761" w:themeColor="accent1" w:themeShade="BF"/>
    </w:rPr>
  </w:style>
  <w:style w:type="character" w:styleId="IntenseReference">
    <w:name w:val="Intense Reference"/>
    <w:basedOn w:val="DefaultParagraphFont"/>
    <w:uiPriority w:val="32"/>
    <w:qFormat/>
    <w:rsid w:val="008B6567"/>
    <w:rPr>
      <w:b/>
      <w:bCs/>
      <w:smallCaps/>
      <w:color w:val="0F4761" w:themeColor="accent1" w:themeShade="BF"/>
      <w:spacing w:val="5"/>
    </w:rPr>
  </w:style>
  <w:style w:type="character" w:styleId="Hyperlink">
    <w:name w:val="Hyperlink"/>
    <w:basedOn w:val="DefaultParagraphFont"/>
    <w:uiPriority w:val="99"/>
    <w:unhideWhenUsed/>
    <w:rsid w:val="00F773B9"/>
    <w:rPr>
      <w:color w:val="467886" w:themeColor="hyperlink"/>
      <w:u w:val="single"/>
    </w:rPr>
  </w:style>
  <w:style w:type="character" w:styleId="UnresolvedMention">
    <w:name w:val="Unresolved Mention"/>
    <w:basedOn w:val="DefaultParagraphFont"/>
    <w:uiPriority w:val="99"/>
    <w:semiHidden/>
    <w:unhideWhenUsed/>
    <w:rsid w:val="00F773B9"/>
    <w:rPr>
      <w:color w:val="605E5C"/>
      <w:shd w:val="clear" w:color="auto" w:fill="E1DFDD"/>
    </w:rPr>
  </w:style>
  <w:style w:type="character" w:styleId="CommentReference">
    <w:name w:val="annotation reference"/>
    <w:basedOn w:val="DefaultParagraphFont"/>
    <w:uiPriority w:val="99"/>
    <w:semiHidden/>
    <w:unhideWhenUsed/>
    <w:rsid w:val="006D4346"/>
    <w:rPr>
      <w:sz w:val="16"/>
      <w:szCs w:val="16"/>
    </w:rPr>
  </w:style>
  <w:style w:type="paragraph" w:styleId="CommentText">
    <w:name w:val="annotation text"/>
    <w:basedOn w:val="Normal"/>
    <w:link w:val="CommentTextChar"/>
    <w:uiPriority w:val="99"/>
    <w:unhideWhenUsed/>
    <w:rsid w:val="006D4346"/>
    <w:pPr>
      <w:spacing w:line="240" w:lineRule="auto"/>
    </w:pPr>
    <w:rPr>
      <w:sz w:val="20"/>
      <w:szCs w:val="20"/>
    </w:rPr>
  </w:style>
  <w:style w:type="character" w:customStyle="1" w:styleId="CommentTextChar">
    <w:name w:val="Comment Text Char"/>
    <w:basedOn w:val="DefaultParagraphFont"/>
    <w:link w:val="CommentText"/>
    <w:uiPriority w:val="99"/>
    <w:rsid w:val="006D43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32</cp:revision>
  <dcterms:created xsi:type="dcterms:W3CDTF">2026-01-09T08:09:00Z</dcterms:created>
  <dcterms:modified xsi:type="dcterms:W3CDTF">2026-01-09T09:09:00Z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cf87091d-dfa1-4471-b92a-bfea67f20ac3</vt:lpwstr>
  </property>
</Properties>
</file>